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66B" w:rsidRPr="0031566B" w:rsidRDefault="0031566B" w:rsidP="0031566B">
      <w:pPr>
        <w:jc w:val="center"/>
        <w:rPr>
          <w:rFonts w:cs="B Badr"/>
          <w:b/>
          <w:bCs/>
          <w:sz w:val="32"/>
          <w:szCs w:val="32"/>
          <w:rtl/>
        </w:rPr>
      </w:pPr>
      <w:r w:rsidRPr="0031566B">
        <w:rPr>
          <w:rFonts w:cs="B Badr" w:hint="cs"/>
          <w:b/>
          <w:bCs/>
          <w:sz w:val="32"/>
          <w:szCs w:val="32"/>
          <w:rtl/>
        </w:rPr>
        <w:t>بسمه تعالی</w:t>
      </w:r>
    </w:p>
    <w:p w:rsidR="0031566B" w:rsidRPr="0031566B" w:rsidRDefault="0031566B" w:rsidP="0031566B">
      <w:pPr>
        <w:jc w:val="center"/>
        <w:rPr>
          <w:rFonts w:cs="B Badr"/>
          <w:b/>
          <w:bCs/>
          <w:color w:val="FF0000"/>
          <w:sz w:val="28"/>
          <w:szCs w:val="28"/>
          <w:rtl/>
        </w:rPr>
      </w:pPr>
      <w:r w:rsidRPr="0031566B">
        <w:rPr>
          <w:rFonts w:cs="B Badr"/>
          <w:b/>
          <w:bCs/>
          <w:color w:val="FF0000"/>
          <w:sz w:val="28"/>
          <w:szCs w:val="28"/>
          <w:rtl/>
        </w:rPr>
        <w:t>جا</w:t>
      </w:r>
      <w:r w:rsidRPr="0031566B">
        <w:rPr>
          <w:rFonts w:cs="B Badr" w:hint="cs"/>
          <w:b/>
          <w:bCs/>
          <w:color w:val="FF0000"/>
          <w:sz w:val="28"/>
          <w:szCs w:val="28"/>
          <w:rtl/>
        </w:rPr>
        <w:t>ی</w:t>
      </w:r>
      <w:r w:rsidRPr="0031566B">
        <w:rPr>
          <w:rFonts w:cs="B Badr" w:hint="eastAsia"/>
          <w:b/>
          <w:bCs/>
          <w:color w:val="FF0000"/>
          <w:sz w:val="28"/>
          <w:szCs w:val="28"/>
          <w:rtl/>
        </w:rPr>
        <w:t>گاه</w:t>
      </w:r>
      <w:r w:rsidRPr="0031566B">
        <w:rPr>
          <w:rFonts w:cs="B Badr"/>
          <w:b/>
          <w:bCs/>
          <w:color w:val="FF0000"/>
          <w:sz w:val="28"/>
          <w:szCs w:val="28"/>
          <w:rtl/>
        </w:rPr>
        <w:t xml:space="preserve"> و شخص</w:t>
      </w:r>
      <w:r w:rsidRPr="0031566B">
        <w:rPr>
          <w:rFonts w:cs="B Badr" w:hint="cs"/>
          <w:b/>
          <w:bCs/>
          <w:color w:val="FF0000"/>
          <w:sz w:val="28"/>
          <w:szCs w:val="28"/>
          <w:rtl/>
        </w:rPr>
        <w:t>ی</w:t>
      </w:r>
      <w:r w:rsidRPr="0031566B">
        <w:rPr>
          <w:rFonts w:cs="B Badr" w:hint="eastAsia"/>
          <w:b/>
          <w:bCs/>
          <w:color w:val="FF0000"/>
          <w:sz w:val="28"/>
          <w:szCs w:val="28"/>
          <w:rtl/>
        </w:rPr>
        <w:t>ت</w:t>
      </w:r>
      <w:r w:rsidRPr="0031566B">
        <w:rPr>
          <w:rFonts w:cs="B Badr"/>
          <w:b/>
          <w:bCs/>
          <w:color w:val="FF0000"/>
          <w:sz w:val="28"/>
          <w:szCs w:val="28"/>
          <w:rtl/>
        </w:rPr>
        <w:t xml:space="preserve"> </w:t>
      </w:r>
      <w:r w:rsidRPr="0031566B">
        <w:rPr>
          <w:rFonts w:cs="B Badr" w:hint="cs"/>
          <w:b/>
          <w:bCs/>
          <w:color w:val="FF0000"/>
          <w:sz w:val="28"/>
          <w:szCs w:val="28"/>
          <w:rtl/>
        </w:rPr>
        <w:t>حضرت معصومه (س)</w:t>
      </w:r>
    </w:p>
    <w:p w:rsidR="0031566B" w:rsidRPr="0031566B" w:rsidRDefault="0031566B" w:rsidP="0031566B">
      <w:pPr>
        <w:jc w:val="both"/>
        <w:rPr>
          <w:rFonts w:cs="B Badr"/>
          <w:sz w:val="28"/>
          <w:szCs w:val="28"/>
          <w:rtl/>
        </w:rPr>
      </w:pPr>
      <w:r w:rsidRPr="0031566B">
        <w:rPr>
          <w:rFonts w:cs="B Badr"/>
          <w:color w:val="0070C0"/>
          <w:sz w:val="28"/>
          <w:szCs w:val="28"/>
          <w:rtl/>
        </w:rPr>
        <w:t>حرم حضرت معصومه، شعبه ا</w:t>
      </w:r>
      <w:r w:rsidRPr="0031566B">
        <w:rPr>
          <w:rFonts w:cs="B Badr" w:hint="cs"/>
          <w:color w:val="0070C0"/>
          <w:sz w:val="28"/>
          <w:szCs w:val="28"/>
          <w:rtl/>
        </w:rPr>
        <w:t>ی</w:t>
      </w:r>
      <w:r w:rsidRPr="0031566B">
        <w:rPr>
          <w:rFonts w:cs="B Badr"/>
          <w:color w:val="0070C0"/>
          <w:sz w:val="28"/>
          <w:szCs w:val="28"/>
          <w:rtl/>
        </w:rPr>
        <w:t xml:space="preserve"> از ب</w:t>
      </w:r>
      <w:r w:rsidRPr="0031566B">
        <w:rPr>
          <w:rFonts w:cs="B Badr" w:hint="cs"/>
          <w:color w:val="0070C0"/>
          <w:sz w:val="28"/>
          <w:szCs w:val="28"/>
          <w:rtl/>
        </w:rPr>
        <w:t>ی</w:t>
      </w:r>
      <w:r w:rsidRPr="0031566B">
        <w:rPr>
          <w:rFonts w:cs="B Badr" w:hint="eastAsia"/>
          <w:color w:val="0070C0"/>
          <w:sz w:val="28"/>
          <w:szCs w:val="28"/>
          <w:rtl/>
        </w:rPr>
        <w:t>ت</w:t>
      </w:r>
      <w:r w:rsidRPr="0031566B">
        <w:rPr>
          <w:rFonts w:cs="B Badr"/>
          <w:color w:val="0070C0"/>
          <w:sz w:val="28"/>
          <w:szCs w:val="28"/>
          <w:rtl/>
        </w:rPr>
        <w:t xml:space="preserve"> النور نب</w:t>
      </w:r>
      <w:r w:rsidRPr="0031566B">
        <w:rPr>
          <w:rFonts w:cs="B Badr" w:hint="cs"/>
          <w:color w:val="0070C0"/>
          <w:sz w:val="28"/>
          <w:szCs w:val="28"/>
          <w:rtl/>
        </w:rPr>
        <w:t>ی</w:t>
      </w:r>
      <w:r w:rsidRPr="0031566B">
        <w:rPr>
          <w:rFonts w:cs="B Badr"/>
          <w:color w:val="0070C0"/>
          <w:sz w:val="28"/>
          <w:szCs w:val="28"/>
          <w:rtl/>
        </w:rPr>
        <w:t xml:space="preserve"> اکرم</w:t>
      </w:r>
    </w:p>
    <w:p w:rsidR="0031566B" w:rsidRPr="0031566B" w:rsidRDefault="0031566B" w:rsidP="0031566B">
      <w:pPr>
        <w:jc w:val="both"/>
        <w:rPr>
          <w:rFonts w:cs="B Badr"/>
          <w:sz w:val="28"/>
          <w:szCs w:val="28"/>
          <w:rtl/>
        </w:rPr>
      </w:pPr>
      <w:r w:rsidRPr="0031566B">
        <w:rPr>
          <w:rFonts w:cs="B Badr" w:hint="eastAsia"/>
          <w:sz w:val="28"/>
          <w:szCs w:val="28"/>
          <w:rtl/>
        </w:rPr>
        <w:t>نب</w:t>
      </w:r>
      <w:r w:rsidRPr="0031566B">
        <w:rPr>
          <w:rFonts w:cs="B Badr" w:hint="cs"/>
          <w:sz w:val="28"/>
          <w:szCs w:val="28"/>
          <w:rtl/>
        </w:rPr>
        <w:t>ی</w:t>
      </w:r>
      <w:r w:rsidRPr="0031566B">
        <w:rPr>
          <w:rFonts w:cs="B Badr"/>
          <w:sz w:val="28"/>
          <w:szCs w:val="28"/>
          <w:rtl/>
        </w:rPr>
        <w:t xml:space="preserve"> مکرم اسلام، مَثَل نور خداوند متعال در همه عوالم هستند، و تمام</w:t>
      </w:r>
      <w:r w:rsidRPr="0031566B">
        <w:rPr>
          <w:rFonts w:cs="B Badr" w:hint="cs"/>
          <w:sz w:val="28"/>
          <w:szCs w:val="28"/>
          <w:rtl/>
        </w:rPr>
        <w:t>ی</w:t>
      </w:r>
      <w:r w:rsidRPr="0031566B">
        <w:rPr>
          <w:rFonts w:cs="B Badr"/>
          <w:sz w:val="28"/>
          <w:szCs w:val="28"/>
          <w:rtl/>
        </w:rPr>
        <w:t xml:space="preserve"> انوار اله</w:t>
      </w:r>
      <w:r w:rsidRPr="0031566B">
        <w:rPr>
          <w:rFonts w:cs="B Badr" w:hint="cs"/>
          <w:sz w:val="28"/>
          <w:szCs w:val="28"/>
          <w:rtl/>
        </w:rPr>
        <w:t>ی</w:t>
      </w:r>
      <w:r w:rsidRPr="0031566B">
        <w:rPr>
          <w:rFonts w:cs="B Badr"/>
          <w:sz w:val="28"/>
          <w:szCs w:val="28"/>
          <w:rtl/>
        </w:rPr>
        <w:t xml:space="preserve"> در وجود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تمثل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کند، که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نور، در عوالم تنزل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کرده و به خانه ها</w:t>
      </w:r>
      <w:r w:rsidRPr="0031566B">
        <w:rPr>
          <w:rFonts w:cs="B Badr" w:hint="cs"/>
          <w:sz w:val="28"/>
          <w:szCs w:val="28"/>
          <w:rtl/>
        </w:rPr>
        <w:t>یی</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رسد که خداوند متعال اجازه داده نام مقدسش در آنجا برده شود: «في‏ بُيُوتٍ أَذِنَ اللَّهُ أَنْ </w:t>
      </w:r>
      <w:r w:rsidRPr="0031566B">
        <w:rPr>
          <w:rFonts w:cs="B Badr" w:hint="eastAsia"/>
          <w:sz w:val="28"/>
          <w:szCs w:val="28"/>
          <w:rtl/>
        </w:rPr>
        <w:t>تُرْفَعَ</w:t>
      </w:r>
      <w:r w:rsidRPr="0031566B">
        <w:rPr>
          <w:rFonts w:cs="B Badr"/>
          <w:sz w:val="28"/>
          <w:szCs w:val="28"/>
          <w:rtl/>
        </w:rPr>
        <w:t xml:space="preserve"> وَ يُذْكَرَ فيهَا اسْمُهُ يُسَبِّحُ لَهُ فيها بِالْغُدُوِّ وَ الْآصالِ»(نور/36)، لذا هر کجا خانه ا</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که اهل آن رفعت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کرده و اجازه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کرده اند در مقامات معنو</w:t>
      </w:r>
      <w:r w:rsidRPr="0031566B">
        <w:rPr>
          <w:rFonts w:cs="B Badr" w:hint="cs"/>
          <w:sz w:val="28"/>
          <w:szCs w:val="28"/>
          <w:rtl/>
        </w:rPr>
        <w:t>ی</w:t>
      </w:r>
      <w:r w:rsidRPr="0031566B">
        <w:rPr>
          <w:rFonts w:cs="B Badr"/>
          <w:sz w:val="28"/>
          <w:szCs w:val="28"/>
          <w:rtl/>
        </w:rPr>
        <w:t xml:space="preserve"> س</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کنند تا به مقام معرفت خدا</w:t>
      </w:r>
      <w:r w:rsidRPr="0031566B">
        <w:rPr>
          <w:rFonts w:cs="B Badr" w:hint="cs"/>
          <w:sz w:val="28"/>
          <w:szCs w:val="28"/>
          <w:rtl/>
        </w:rPr>
        <w:t>ی</w:t>
      </w:r>
      <w:r w:rsidRPr="0031566B">
        <w:rPr>
          <w:rFonts w:cs="B Badr"/>
          <w:sz w:val="28"/>
          <w:szCs w:val="28"/>
          <w:rtl/>
        </w:rPr>
        <w:t xml:space="preserve"> متعال و مقام توح</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راه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کنند، در حق</w:t>
      </w:r>
      <w:r w:rsidRPr="0031566B">
        <w:rPr>
          <w:rFonts w:cs="B Badr" w:hint="cs"/>
          <w:sz w:val="28"/>
          <w:szCs w:val="28"/>
          <w:rtl/>
        </w:rPr>
        <w:t>ی</w:t>
      </w:r>
      <w:r w:rsidRPr="0031566B">
        <w:rPr>
          <w:rFonts w:cs="B Badr" w:hint="eastAsia"/>
          <w:sz w:val="28"/>
          <w:szCs w:val="28"/>
          <w:rtl/>
        </w:rPr>
        <w:t>قت،</w:t>
      </w:r>
      <w:r w:rsidRPr="0031566B">
        <w:rPr>
          <w:rFonts w:cs="B Badr"/>
          <w:sz w:val="28"/>
          <w:szCs w:val="28"/>
          <w:rtl/>
        </w:rPr>
        <w:t xml:space="preserve"> ب</w:t>
      </w:r>
      <w:r w:rsidRPr="0031566B">
        <w:rPr>
          <w:rFonts w:cs="B Badr" w:hint="cs"/>
          <w:sz w:val="28"/>
          <w:szCs w:val="28"/>
          <w:rtl/>
        </w:rPr>
        <w:t>ی</w:t>
      </w:r>
      <w:r w:rsidRPr="0031566B">
        <w:rPr>
          <w:rFonts w:cs="B Badr" w:hint="eastAsia"/>
          <w:sz w:val="28"/>
          <w:szCs w:val="28"/>
          <w:rtl/>
        </w:rPr>
        <w:t>ت</w:t>
      </w:r>
      <w:r w:rsidRPr="0031566B">
        <w:rPr>
          <w:rFonts w:cs="B Badr" w:hint="cs"/>
          <w:sz w:val="28"/>
          <w:szCs w:val="28"/>
          <w:rtl/>
        </w:rPr>
        <w:t>ی</w:t>
      </w:r>
      <w:r w:rsidRPr="0031566B">
        <w:rPr>
          <w:rFonts w:cs="B Badr"/>
          <w:sz w:val="28"/>
          <w:szCs w:val="28"/>
          <w:rtl/>
        </w:rPr>
        <w:t xml:space="preserve"> از ب</w:t>
      </w:r>
      <w:r w:rsidRPr="0031566B">
        <w:rPr>
          <w:rFonts w:cs="B Badr" w:hint="cs"/>
          <w:sz w:val="28"/>
          <w:szCs w:val="28"/>
          <w:rtl/>
        </w:rPr>
        <w:t>ی</w:t>
      </w:r>
      <w:r w:rsidRPr="0031566B">
        <w:rPr>
          <w:rFonts w:cs="B Badr" w:hint="eastAsia"/>
          <w:sz w:val="28"/>
          <w:szCs w:val="28"/>
          <w:rtl/>
        </w:rPr>
        <w:t>وت</w:t>
      </w:r>
      <w:r w:rsidRPr="0031566B">
        <w:rPr>
          <w:rFonts w:cs="B Badr"/>
          <w:sz w:val="28"/>
          <w:szCs w:val="28"/>
          <w:rtl/>
        </w:rPr>
        <w:t xml:space="preserve"> نب</w:t>
      </w:r>
      <w:r w:rsidRPr="0031566B">
        <w:rPr>
          <w:rFonts w:cs="B Badr" w:hint="cs"/>
          <w:sz w:val="28"/>
          <w:szCs w:val="28"/>
          <w:rtl/>
        </w:rPr>
        <w:t>ی</w:t>
      </w:r>
      <w:r w:rsidRPr="0031566B">
        <w:rPr>
          <w:rFonts w:cs="B Badr"/>
          <w:sz w:val="28"/>
          <w:szCs w:val="28"/>
          <w:rtl/>
        </w:rPr>
        <w:t xml:space="preserve"> اکرم است.</w:t>
      </w:r>
    </w:p>
    <w:p w:rsidR="0031566B" w:rsidRPr="0031566B" w:rsidRDefault="0031566B" w:rsidP="0031566B">
      <w:pPr>
        <w:jc w:val="both"/>
        <w:rPr>
          <w:rFonts w:cs="B Badr"/>
          <w:sz w:val="28"/>
          <w:szCs w:val="28"/>
          <w:rtl/>
        </w:rPr>
      </w:pPr>
      <w:r w:rsidRPr="0031566B">
        <w:rPr>
          <w:rFonts w:cs="B Badr" w:hint="eastAsia"/>
          <w:sz w:val="28"/>
          <w:szCs w:val="28"/>
          <w:rtl/>
        </w:rPr>
        <w:t>از</w:t>
      </w:r>
      <w:r w:rsidRPr="0031566B">
        <w:rPr>
          <w:rFonts w:cs="B Badr"/>
          <w:sz w:val="28"/>
          <w:szCs w:val="28"/>
          <w:rtl/>
        </w:rPr>
        <w:t xml:space="preserve"> مصاد</w:t>
      </w:r>
      <w:r w:rsidRPr="0031566B">
        <w:rPr>
          <w:rFonts w:cs="B Badr" w:hint="cs"/>
          <w:sz w:val="28"/>
          <w:szCs w:val="28"/>
          <w:rtl/>
        </w:rPr>
        <w:t>ی</w:t>
      </w:r>
      <w:r w:rsidRPr="0031566B">
        <w:rPr>
          <w:rFonts w:cs="B Badr" w:hint="eastAsia"/>
          <w:sz w:val="28"/>
          <w:szCs w:val="28"/>
          <w:rtl/>
        </w:rPr>
        <w:t>ق</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w:t>
      </w:r>
      <w:r w:rsidRPr="0031566B">
        <w:rPr>
          <w:rFonts w:cs="B Badr" w:hint="cs"/>
          <w:sz w:val="28"/>
          <w:szCs w:val="28"/>
          <w:rtl/>
        </w:rPr>
        <w:t>ی</w:t>
      </w:r>
      <w:r w:rsidRPr="0031566B">
        <w:rPr>
          <w:rFonts w:cs="B Badr" w:hint="eastAsia"/>
          <w:sz w:val="28"/>
          <w:szCs w:val="28"/>
          <w:rtl/>
        </w:rPr>
        <w:t>وت،</w:t>
      </w:r>
      <w:r w:rsidRPr="0031566B">
        <w:rPr>
          <w:rFonts w:cs="B Badr"/>
          <w:sz w:val="28"/>
          <w:szCs w:val="28"/>
          <w:rtl/>
        </w:rPr>
        <w:t xml:space="preserve"> حرم ها</w:t>
      </w:r>
      <w:r w:rsidRPr="0031566B">
        <w:rPr>
          <w:rFonts w:cs="B Badr" w:hint="cs"/>
          <w:sz w:val="28"/>
          <w:szCs w:val="28"/>
          <w:rtl/>
        </w:rPr>
        <w:t>ی</w:t>
      </w:r>
      <w:r w:rsidRPr="0031566B">
        <w:rPr>
          <w:rFonts w:cs="B Badr"/>
          <w:sz w:val="28"/>
          <w:szCs w:val="28"/>
          <w:rtl/>
        </w:rPr>
        <w:t xml:space="preserve"> ائمه هستند که نور اله</w:t>
      </w:r>
      <w:r w:rsidRPr="0031566B">
        <w:rPr>
          <w:rFonts w:cs="B Badr" w:hint="cs"/>
          <w:sz w:val="28"/>
          <w:szCs w:val="28"/>
          <w:rtl/>
        </w:rPr>
        <w:t>ی</w:t>
      </w:r>
      <w:r w:rsidRPr="0031566B">
        <w:rPr>
          <w:rFonts w:cs="B Badr"/>
          <w:sz w:val="28"/>
          <w:szCs w:val="28"/>
          <w:rtl/>
        </w:rPr>
        <w:t xml:space="preserve"> که همان نور نب</w:t>
      </w:r>
      <w:r w:rsidRPr="0031566B">
        <w:rPr>
          <w:rFonts w:cs="B Badr" w:hint="cs"/>
          <w:sz w:val="28"/>
          <w:szCs w:val="28"/>
          <w:rtl/>
        </w:rPr>
        <w:t>ی</w:t>
      </w:r>
      <w:r w:rsidRPr="0031566B">
        <w:rPr>
          <w:rFonts w:cs="B Badr"/>
          <w:sz w:val="28"/>
          <w:szCs w:val="28"/>
          <w:rtl/>
        </w:rPr>
        <w:t xml:space="preserve"> اکرم است،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خانه ها ظوهر داشته و برا</w:t>
      </w:r>
      <w:r w:rsidRPr="0031566B">
        <w:rPr>
          <w:rFonts w:cs="B Badr" w:hint="cs"/>
          <w:sz w:val="28"/>
          <w:szCs w:val="28"/>
          <w:rtl/>
        </w:rPr>
        <w:t>ی</w:t>
      </w:r>
      <w:r w:rsidRPr="0031566B">
        <w:rPr>
          <w:rFonts w:cs="B Badr"/>
          <w:sz w:val="28"/>
          <w:szCs w:val="28"/>
          <w:rtl/>
        </w:rPr>
        <w:t xml:space="preserve"> وارد شوندگان به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حرمها، امکان ذکر اله</w:t>
      </w:r>
      <w:r w:rsidRPr="0031566B">
        <w:rPr>
          <w:rFonts w:cs="B Badr" w:hint="cs"/>
          <w:sz w:val="28"/>
          <w:szCs w:val="28"/>
          <w:rtl/>
        </w:rPr>
        <w:t>ی</w:t>
      </w:r>
      <w:r w:rsidRPr="0031566B">
        <w:rPr>
          <w:rFonts w:cs="B Badr"/>
          <w:sz w:val="28"/>
          <w:szCs w:val="28"/>
          <w:rtl/>
        </w:rPr>
        <w:t xml:space="preserve"> و رس</w:t>
      </w:r>
      <w:r w:rsidRPr="0031566B">
        <w:rPr>
          <w:rFonts w:cs="B Badr" w:hint="cs"/>
          <w:sz w:val="28"/>
          <w:szCs w:val="28"/>
          <w:rtl/>
        </w:rPr>
        <w:t>ی</w:t>
      </w:r>
      <w:r w:rsidRPr="0031566B">
        <w:rPr>
          <w:rFonts w:cs="B Badr" w:hint="eastAsia"/>
          <w:sz w:val="28"/>
          <w:szCs w:val="28"/>
          <w:rtl/>
        </w:rPr>
        <w:t>دن</w:t>
      </w:r>
      <w:r w:rsidRPr="0031566B">
        <w:rPr>
          <w:rFonts w:cs="B Badr"/>
          <w:sz w:val="28"/>
          <w:szCs w:val="28"/>
          <w:rtl/>
        </w:rPr>
        <w:t xml:space="preserve"> به مقام معرفت و توح</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فراهم م</w:t>
      </w:r>
      <w:r w:rsidRPr="0031566B">
        <w:rPr>
          <w:rFonts w:cs="B Badr" w:hint="cs"/>
          <w:sz w:val="28"/>
          <w:szCs w:val="28"/>
          <w:rtl/>
        </w:rPr>
        <w:t>ی</w:t>
      </w:r>
      <w:r w:rsidRPr="0031566B">
        <w:rPr>
          <w:rFonts w:cs="B Badr"/>
          <w:sz w:val="28"/>
          <w:szCs w:val="28"/>
          <w:rtl/>
        </w:rPr>
        <w:t xml:space="preserve"> گردد، لذا در اذن دخول عتبات مقدسه ائمه اطهار گفته م</w:t>
      </w:r>
      <w:r w:rsidRPr="0031566B">
        <w:rPr>
          <w:rFonts w:cs="B Badr" w:hint="cs"/>
          <w:sz w:val="28"/>
          <w:szCs w:val="28"/>
          <w:rtl/>
        </w:rPr>
        <w:t>ی</w:t>
      </w:r>
      <w:r w:rsidRPr="0031566B">
        <w:rPr>
          <w:rFonts w:cs="B Badr"/>
          <w:sz w:val="28"/>
          <w:szCs w:val="28"/>
          <w:rtl/>
        </w:rPr>
        <w:t xml:space="preserve"> شود:«اللَّهُ</w:t>
      </w:r>
      <w:r w:rsidRPr="0031566B">
        <w:rPr>
          <w:rFonts w:cs="B Badr" w:hint="eastAsia"/>
          <w:sz w:val="28"/>
          <w:szCs w:val="28"/>
          <w:rtl/>
        </w:rPr>
        <w:t>مَّ</w:t>
      </w:r>
      <w:r w:rsidRPr="0031566B">
        <w:rPr>
          <w:rFonts w:cs="B Badr"/>
          <w:sz w:val="28"/>
          <w:szCs w:val="28"/>
          <w:rtl/>
        </w:rPr>
        <w:t xml:space="preserve"> إِنِّي وَقَفْتُ‏ عَلَى‏ بَابٍ‏ مِنْ‏ أَبْوَابِ‏ بُيُوتِ نَبِيِّكَ صَلَوَاتُكَ عَلَيْهِ وَ آلِه»(1)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خدا</w:t>
      </w:r>
      <w:r w:rsidRPr="0031566B">
        <w:rPr>
          <w:rFonts w:cs="B Badr" w:hint="cs"/>
          <w:sz w:val="28"/>
          <w:szCs w:val="28"/>
          <w:rtl/>
        </w:rPr>
        <w:t>ی</w:t>
      </w:r>
      <w:r w:rsidRPr="0031566B">
        <w:rPr>
          <w:rFonts w:cs="B Badr" w:hint="eastAsia"/>
          <w:sz w:val="28"/>
          <w:szCs w:val="28"/>
          <w:rtl/>
        </w:rPr>
        <w:t>ا</w:t>
      </w:r>
      <w:r w:rsidRPr="0031566B">
        <w:rPr>
          <w:rFonts w:cs="B Badr"/>
          <w:sz w:val="28"/>
          <w:szCs w:val="28"/>
          <w:rtl/>
        </w:rPr>
        <w:t xml:space="preserve"> من بر در </w:t>
      </w:r>
      <w:r w:rsidRPr="0031566B">
        <w:rPr>
          <w:rFonts w:cs="B Badr" w:hint="cs"/>
          <w:sz w:val="28"/>
          <w:szCs w:val="28"/>
          <w:rtl/>
        </w:rPr>
        <w:t>ی</w:t>
      </w:r>
      <w:r w:rsidRPr="0031566B">
        <w:rPr>
          <w:rFonts w:cs="B Badr" w:hint="eastAsia"/>
          <w:sz w:val="28"/>
          <w:szCs w:val="28"/>
          <w:rtl/>
        </w:rPr>
        <w:t>ک</w:t>
      </w:r>
      <w:r w:rsidRPr="0031566B">
        <w:rPr>
          <w:rFonts w:cs="B Badr" w:hint="cs"/>
          <w:sz w:val="28"/>
          <w:szCs w:val="28"/>
          <w:rtl/>
        </w:rPr>
        <w:t>ی</w:t>
      </w:r>
      <w:r w:rsidRPr="0031566B">
        <w:rPr>
          <w:rFonts w:cs="B Badr"/>
          <w:sz w:val="28"/>
          <w:szCs w:val="28"/>
          <w:rtl/>
        </w:rPr>
        <w:t xml:space="preserve"> از خانه ها</w:t>
      </w:r>
      <w:r w:rsidRPr="0031566B">
        <w:rPr>
          <w:rFonts w:cs="B Badr" w:hint="cs"/>
          <w:sz w:val="28"/>
          <w:szCs w:val="28"/>
          <w:rtl/>
        </w:rPr>
        <w:t>ی</w:t>
      </w:r>
      <w:r w:rsidRPr="0031566B">
        <w:rPr>
          <w:rFonts w:cs="B Badr"/>
          <w:sz w:val="28"/>
          <w:szCs w:val="28"/>
          <w:rtl/>
        </w:rPr>
        <w:t xml:space="preserve">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تو ا</w:t>
      </w:r>
      <w:r w:rsidRPr="0031566B">
        <w:rPr>
          <w:rFonts w:cs="B Badr" w:hint="cs"/>
          <w:sz w:val="28"/>
          <w:szCs w:val="28"/>
          <w:rtl/>
        </w:rPr>
        <w:t>ی</w:t>
      </w:r>
      <w:r w:rsidRPr="0031566B">
        <w:rPr>
          <w:rFonts w:cs="B Badr" w:hint="eastAsia"/>
          <w:sz w:val="28"/>
          <w:szCs w:val="28"/>
          <w:rtl/>
        </w:rPr>
        <w:t>ستاده</w:t>
      </w:r>
      <w:r w:rsidRPr="0031566B">
        <w:rPr>
          <w:rFonts w:cs="B Badr"/>
          <w:sz w:val="28"/>
          <w:szCs w:val="28"/>
          <w:rtl/>
        </w:rPr>
        <w:t xml:space="preserve"> ام.</w:t>
      </w:r>
    </w:p>
    <w:p w:rsidR="0031566B" w:rsidRPr="0031566B" w:rsidRDefault="0031566B" w:rsidP="0031566B">
      <w:pPr>
        <w:jc w:val="both"/>
        <w:rPr>
          <w:rFonts w:cs="B Badr"/>
          <w:sz w:val="28"/>
          <w:szCs w:val="28"/>
          <w:rtl/>
        </w:rPr>
      </w:pPr>
      <w:r w:rsidRPr="0031566B">
        <w:rPr>
          <w:rFonts w:cs="B Badr" w:hint="eastAsia"/>
          <w:sz w:val="28"/>
          <w:szCs w:val="28"/>
          <w:rtl/>
        </w:rPr>
        <w:t>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شرافت، در مرتبه نازله ا</w:t>
      </w:r>
      <w:r w:rsidRPr="0031566B">
        <w:rPr>
          <w:rFonts w:cs="B Badr" w:hint="cs"/>
          <w:sz w:val="28"/>
          <w:szCs w:val="28"/>
          <w:rtl/>
        </w:rPr>
        <w:t>ی</w:t>
      </w:r>
      <w:r w:rsidRPr="0031566B">
        <w:rPr>
          <w:rFonts w:cs="B Badr"/>
          <w:sz w:val="28"/>
          <w:szCs w:val="28"/>
          <w:rtl/>
        </w:rPr>
        <w:t xml:space="preserve"> در حرم امام زادگان بزرگوار متصور است،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حرم ها</w:t>
      </w:r>
      <w:r w:rsidRPr="0031566B">
        <w:rPr>
          <w:rFonts w:cs="B Badr" w:hint="cs"/>
          <w:sz w:val="28"/>
          <w:szCs w:val="28"/>
          <w:rtl/>
        </w:rPr>
        <w:t>ی</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بزرگواران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دارا</w:t>
      </w:r>
      <w:r w:rsidRPr="0031566B">
        <w:rPr>
          <w:rFonts w:cs="B Badr" w:hint="cs"/>
          <w:sz w:val="28"/>
          <w:szCs w:val="28"/>
          <w:rtl/>
        </w:rPr>
        <w:t>ی</w:t>
      </w:r>
      <w:r w:rsidRPr="0031566B">
        <w:rPr>
          <w:rFonts w:cs="B Badr"/>
          <w:sz w:val="28"/>
          <w:szCs w:val="28"/>
          <w:rtl/>
        </w:rPr>
        <w:t xml:space="preserve"> شعبه ا</w:t>
      </w:r>
      <w:r w:rsidRPr="0031566B">
        <w:rPr>
          <w:rFonts w:cs="B Badr" w:hint="cs"/>
          <w:sz w:val="28"/>
          <w:szCs w:val="28"/>
          <w:rtl/>
        </w:rPr>
        <w:t>ی</w:t>
      </w:r>
      <w:r w:rsidRPr="0031566B">
        <w:rPr>
          <w:rFonts w:cs="B Badr"/>
          <w:sz w:val="28"/>
          <w:szCs w:val="28"/>
          <w:rtl/>
        </w:rPr>
        <w:t xml:space="preserve"> از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النور نب</w:t>
      </w:r>
      <w:r w:rsidRPr="0031566B">
        <w:rPr>
          <w:rFonts w:cs="B Badr" w:hint="cs"/>
          <w:sz w:val="28"/>
          <w:szCs w:val="28"/>
          <w:rtl/>
        </w:rPr>
        <w:t>ی</w:t>
      </w:r>
      <w:r w:rsidRPr="0031566B">
        <w:rPr>
          <w:rFonts w:cs="B Badr"/>
          <w:sz w:val="28"/>
          <w:szCs w:val="28"/>
          <w:rtl/>
        </w:rPr>
        <w:t xml:space="preserve"> اکرم هستند، و البته برخ</w:t>
      </w:r>
      <w:r w:rsidRPr="0031566B">
        <w:rPr>
          <w:rFonts w:cs="B Badr" w:hint="cs"/>
          <w:sz w:val="28"/>
          <w:szCs w:val="28"/>
          <w:rtl/>
        </w:rPr>
        <w:t>ی</w:t>
      </w:r>
      <w:r w:rsidRPr="0031566B">
        <w:rPr>
          <w:rFonts w:cs="B Badr"/>
          <w:sz w:val="28"/>
          <w:szCs w:val="28"/>
          <w:rtl/>
        </w:rPr>
        <w:t xml:space="preserve"> از آنان از مقام خاص و و</w:t>
      </w:r>
      <w:r w:rsidRPr="0031566B">
        <w:rPr>
          <w:rFonts w:cs="B Badr" w:hint="cs"/>
          <w:sz w:val="28"/>
          <w:szCs w:val="28"/>
          <w:rtl/>
        </w:rPr>
        <w:t>ی</w:t>
      </w:r>
      <w:r w:rsidRPr="0031566B">
        <w:rPr>
          <w:rFonts w:cs="B Badr" w:hint="eastAsia"/>
          <w:sz w:val="28"/>
          <w:szCs w:val="28"/>
          <w:rtl/>
        </w:rPr>
        <w:t>ژه</w:t>
      </w:r>
      <w:r w:rsidRPr="0031566B">
        <w:rPr>
          <w:rFonts w:cs="B Badr"/>
          <w:sz w:val="28"/>
          <w:szCs w:val="28"/>
          <w:rtl/>
        </w:rPr>
        <w:t xml:space="preserve"> ا</w:t>
      </w:r>
      <w:r w:rsidRPr="0031566B">
        <w:rPr>
          <w:rFonts w:cs="B Badr" w:hint="cs"/>
          <w:sz w:val="28"/>
          <w:szCs w:val="28"/>
          <w:rtl/>
        </w:rPr>
        <w:t>ی</w:t>
      </w:r>
      <w:r w:rsidRPr="0031566B">
        <w:rPr>
          <w:rFonts w:cs="B Badr"/>
          <w:sz w:val="28"/>
          <w:szCs w:val="28"/>
          <w:rtl/>
        </w:rPr>
        <w:t xml:space="preserve"> برخوردار هستند که وجود مقدس کر</w:t>
      </w:r>
      <w:r w:rsidRPr="0031566B">
        <w:rPr>
          <w:rFonts w:cs="B Badr" w:hint="cs"/>
          <w:sz w:val="28"/>
          <w:szCs w:val="28"/>
          <w:rtl/>
        </w:rPr>
        <w:t>ی</w:t>
      </w:r>
      <w:r w:rsidRPr="0031566B">
        <w:rPr>
          <w:rFonts w:cs="B Badr" w:hint="eastAsia"/>
          <w:sz w:val="28"/>
          <w:szCs w:val="28"/>
          <w:rtl/>
        </w:rPr>
        <w:t>مه</w:t>
      </w:r>
      <w:r w:rsidRPr="0031566B">
        <w:rPr>
          <w:rFonts w:cs="B Badr"/>
          <w:sz w:val="28"/>
          <w:szCs w:val="28"/>
          <w:rtl/>
        </w:rPr>
        <w:t xml:space="preserve"> اهل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حضرت فاطمه معصومه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السلا</w:t>
      </w:r>
      <w:r w:rsidRPr="0031566B">
        <w:rPr>
          <w:rFonts w:cs="B Badr" w:hint="eastAsia"/>
          <w:sz w:val="28"/>
          <w:szCs w:val="28"/>
          <w:rtl/>
        </w:rPr>
        <w:t>م</w:t>
      </w:r>
      <w:r w:rsidRPr="0031566B">
        <w:rPr>
          <w:rFonts w:cs="B Badr"/>
          <w:sz w:val="28"/>
          <w:szCs w:val="28"/>
          <w:rtl/>
        </w:rPr>
        <w:t xml:space="preserve"> از آنهاست و حرم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انتساب خاص</w:t>
      </w:r>
      <w:r w:rsidRPr="0031566B">
        <w:rPr>
          <w:rFonts w:cs="B Badr" w:hint="cs"/>
          <w:sz w:val="28"/>
          <w:szCs w:val="28"/>
          <w:rtl/>
        </w:rPr>
        <w:t>ی</w:t>
      </w:r>
      <w:r w:rsidRPr="0031566B">
        <w:rPr>
          <w:rFonts w:cs="B Badr"/>
          <w:sz w:val="28"/>
          <w:szCs w:val="28"/>
          <w:rtl/>
        </w:rPr>
        <w:t xml:space="preserve"> به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دارد.</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و</w:t>
      </w:r>
      <w:r w:rsidRPr="0031566B">
        <w:rPr>
          <w:rFonts w:cs="B Badr" w:hint="cs"/>
          <w:color w:val="0070C0"/>
          <w:sz w:val="28"/>
          <w:szCs w:val="28"/>
          <w:rtl/>
        </w:rPr>
        <w:t>ی</w:t>
      </w:r>
      <w:r w:rsidRPr="0031566B">
        <w:rPr>
          <w:rFonts w:cs="B Badr" w:hint="eastAsia"/>
          <w:color w:val="0070C0"/>
          <w:sz w:val="28"/>
          <w:szCs w:val="28"/>
          <w:rtl/>
        </w:rPr>
        <w:t>ژگ</w:t>
      </w:r>
      <w:r w:rsidRPr="0031566B">
        <w:rPr>
          <w:rFonts w:cs="B Badr" w:hint="cs"/>
          <w:color w:val="0070C0"/>
          <w:sz w:val="28"/>
          <w:szCs w:val="28"/>
          <w:rtl/>
        </w:rPr>
        <w:t>ی</w:t>
      </w:r>
      <w:r w:rsidRPr="0031566B">
        <w:rPr>
          <w:rFonts w:cs="B Badr"/>
          <w:color w:val="0070C0"/>
          <w:sz w:val="28"/>
          <w:szCs w:val="28"/>
          <w:rtl/>
        </w:rPr>
        <w:t xml:space="preserve"> ها</w:t>
      </w:r>
      <w:r w:rsidRPr="0031566B">
        <w:rPr>
          <w:rFonts w:cs="B Badr" w:hint="cs"/>
          <w:color w:val="0070C0"/>
          <w:sz w:val="28"/>
          <w:szCs w:val="28"/>
          <w:rtl/>
        </w:rPr>
        <w:t>ی</w:t>
      </w:r>
      <w:r w:rsidRPr="0031566B">
        <w:rPr>
          <w:rFonts w:cs="B Badr"/>
          <w:color w:val="0070C0"/>
          <w:sz w:val="28"/>
          <w:szCs w:val="28"/>
          <w:rtl/>
        </w:rPr>
        <w:t xml:space="preserve"> خاص حرم حضرت معصومه</w:t>
      </w:r>
    </w:p>
    <w:p w:rsidR="0031566B" w:rsidRPr="0031566B" w:rsidRDefault="0031566B" w:rsidP="0031566B">
      <w:pPr>
        <w:jc w:val="both"/>
        <w:rPr>
          <w:rFonts w:cs="B Badr"/>
          <w:sz w:val="28"/>
          <w:szCs w:val="28"/>
          <w:rtl/>
        </w:rPr>
      </w:pPr>
      <w:r w:rsidRPr="0031566B">
        <w:rPr>
          <w:rFonts w:cs="B Badr" w:hint="eastAsia"/>
          <w:sz w:val="28"/>
          <w:szCs w:val="28"/>
          <w:rtl/>
        </w:rPr>
        <w:t>برخ</w:t>
      </w:r>
      <w:r w:rsidRPr="0031566B">
        <w:rPr>
          <w:rFonts w:cs="B Badr" w:hint="cs"/>
          <w:sz w:val="28"/>
          <w:szCs w:val="28"/>
          <w:rtl/>
        </w:rPr>
        <w:t>ی</w:t>
      </w:r>
      <w:r w:rsidRPr="0031566B">
        <w:rPr>
          <w:rFonts w:cs="B Badr"/>
          <w:sz w:val="28"/>
          <w:szCs w:val="28"/>
          <w:rtl/>
        </w:rPr>
        <w:t xml:space="preserve"> از امام زادگان بزرگوار و جل</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القدر، مکان دفن حتم</w:t>
      </w:r>
      <w:r w:rsidRPr="0031566B">
        <w:rPr>
          <w:rFonts w:cs="B Badr" w:hint="cs"/>
          <w:sz w:val="28"/>
          <w:szCs w:val="28"/>
          <w:rtl/>
        </w:rPr>
        <w:t>ی</w:t>
      </w:r>
      <w:r w:rsidRPr="0031566B">
        <w:rPr>
          <w:rFonts w:cs="B Badr"/>
          <w:sz w:val="28"/>
          <w:szCs w:val="28"/>
          <w:rtl/>
        </w:rPr>
        <w:t xml:space="preserve"> شان مشخص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و در مزارشان اختلاف است، مانند عل</w:t>
      </w:r>
      <w:r w:rsidRPr="0031566B">
        <w:rPr>
          <w:rFonts w:cs="B Badr" w:hint="cs"/>
          <w:sz w:val="28"/>
          <w:szCs w:val="28"/>
          <w:rtl/>
        </w:rPr>
        <w:t>ی</w:t>
      </w:r>
      <w:r w:rsidRPr="0031566B">
        <w:rPr>
          <w:rFonts w:cs="B Badr"/>
          <w:sz w:val="28"/>
          <w:szCs w:val="28"/>
          <w:rtl/>
        </w:rPr>
        <w:t xml:space="preserve"> بن جعفر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که حرم</w:t>
      </w:r>
      <w:r w:rsidRPr="0031566B">
        <w:rPr>
          <w:rFonts w:cs="B Badr" w:hint="cs"/>
          <w:sz w:val="28"/>
          <w:szCs w:val="28"/>
          <w:rtl/>
        </w:rPr>
        <w:t>ی</w:t>
      </w:r>
      <w:r w:rsidRPr="0031566B">
        <w:rPr>
          <w:rFonts w:cs="B Badr"/>
          <w:sz w:val="28"/>
          <w:szCs w:val="28"/>
          <w:rtl/>
        </w:rPr>
        <w:t xml:space="preserve"> در قم و حرم</w:t>
      </w:r>
      <w:r w:rsidRPr="0031566B">
        <w:rPr>
          <w:rFonts w:cs="B Badr" w:hint="cs"/>
          <w:sz w:val="28"/>
          <w:szCs w:val="28"/>
          <w:rtl/>
        </w:rPr>
        <w:t>ی</w:t>
      </w:r>
      <w:r w:rsidRPr="0031566B">
        <w:rPr>
          <w:rFonts w:cs="B Badr"/>
          <w:sz w:val="28"/>
          <w:szCs w:val="28"/>
          <w:rtl/>
        </w:rPr>
        <w:t xml:space="preserve"> هم در مد</w:t>
      </w:r>
      <w:r w:rsidRPr="0031566B">
        <w:rPr>
          <w:rFonts w:cs="B Badr" w:hint="cs"/>
          <w:sz w:val="28"/>
          <w:szCs w:val="28"/>
          <w:rtl/>
        </w:rPr>
        <w:t>ی</w:t>
      </w:r>
      <w:r w:rsidRPr="0031566B">
        <w:rPr>
          <w:rFonts w:cs="B Badr" w:hint="eastAsia"/>
          <w:sz w:val="28"/>
          <w:szCs w:val="28"/>
          <w:rtl/>
        </w:rPr>
        <w:t>نه</w:t>
      </w:r>
      <w:r w:rsidRPr="0031566B">
        <w:rPr>
          <w:rFonts w:cs="B Badr"/>
          <w:sz w:val="28"/>
          <w:szCs w:val="28"/>
          <w:rtl/>
        </w:rPr>
        <w:t xml:space="preserve"> منسوب به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است، لکن </w:t>
      </w:r>
      <w:r w:rsidRPr="0031566B">
        <w:rPr>
          <w:rFonts w:cs="B Badr" w:hint="cs"/>
          <w:sz w:val="28"/>
          <w:szCs w:val="28"/>
          <w:rtl/>
        </w:rPr>
        <w:t>ی</w:t>
      </w:r>
      <w:r w:rsidRPr="0031566B">
        <w:rPr>
          <w:rFonts w:cs="B Badr" w:hint="eastAsia"/>
          <w:sz w:val="28"/>
          <w:szCs w:val="28"/>
          <w:rtl/>
        </w:rPr>
        <w:t>ک</w:t>
      </w:r>
      <w:r w:rsidRPr="0031566B">
        <w:rPr>
          <w:rFonts w:cs="B Badr" w:hint="cs"/>
          <w:sz w:val="28"/>
          <w:szCs w:val="28"/>
          <w:rtl/>
        </w:rPr>
        <w:t>ی</w:t>
      </w:r>
      <w:r w:rsidRPr="0031566B">
        <w:rPr>
          <w:rFonts w:cs="B Badr"/>
          <w:sz w:val="28"/>
          <w:szCs w:val="28"/>
          <w:rtl/>
        </w:rPr>
        <w:t xml:space="preserve"> از نکات مهم در مورد حرم حضرت فاطمه معصومه ا</w:t>
      </w:r>
      <w:r w:rsidRPr="0031566B">
        <w:rPr>
          <w:rFonts w:cs="B Badr" w:hint="cs"/>
          <w:sz w:val="28"/>
          <w:szCs w:val="28"/>
          <w:rtl/>
        </w:rPr>
        <w:t>ی</w:t>
      </w:r>
      <w:r w:rsidRPr="0031566B">
        <w:rPr>
          <w:rFonts w:cs="B Badr" w:hint="eastAsia"/>
          <w:sz w:val="28"/>
          <w:szCs w:val="28"/>
          <w:rtl/>
        </w:rPr>
        <w:t>نست</w:t>
      </w:r>
      <w:r w:rsidRPr="0031566B">
        <w:rPr>
          <w:rFonts w:cs="B Badr"/>
          <w:sz w:val="28"/>
          <w:szCs w:val="28"/>
          <w:rtl/>
        </w:rPr>
        <w:t xml:space="preserve"> که ه</w:t>
      </w:r>
      <w:r w:rsidRPr="0031566B">
        <w:rPr>
          <w:rFonts w:cs="B Badr" w:hint="cs"/>
          <w:sz w:val="28"/>
          <w:szCs w:val="28"/>
          <w:rtl/>
        </w:rPr>
        <w:t>ی</w:t>
      </w:r>
      <w:r w:rsidRPr="0031566B">
        <w:rPr>
          <w:rFonts w:cs="B Badr" w:hint="eastAsia"/>
          <w:sz w:val="28"/>
          <w:szCs w:val="28"/>
          <w:rtl/>
        </w:rPr>
        <w:t>چ</w:t>
      </w:r>
      <w:r w:rsidRPr="0031566B">
        <w:rPr>
          <w:rFonts w:cs="B Badr"/>
          <w:sz w:val="28"/>
          <w:szCs w:val="28"/>
          <w:rtl/>
        </w:rPr>
        <w:t xml:space="preserve"> اختلاف</w:t>
      </w:r>
      <w:r w:rsidRPr="0031566B">
        <w:rPr>
          <w:rFonts w:cs="B Badr" w:hint="cs"/>
          <w:sz w:val="28"/>
          <w:szCs w:val="28"/>
          <w:rtl/>
        </w:rPr>
        <w:t>ی</w:t>
      </w:r>
      <w:r w:rsidRPr="0031566B">
        <w:rPr>
          <w:rFonts w:cs="B Badr"/>
          <w:sz w:val="28"/>
          <w:szCs w:val="28"/>
          <w:rtl/>
        </w:rPr>
        <w:t xml:space="preserve"> در مز</w:t>
      </w:r>
      <w:r w:rsidRPr="0031566B">
        <w:rPr>
          <w:rFonts w:cs="B Badr" w:hint="eastAsia"/>
          <w:sz w:val="28"/>
          <w:szCs w:val="28"/>
          <w:rtl/>
        </w:rPr>
        <w:t>ار</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وجود مقدس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و همچن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وجود مقدس فاطمه معصومه، از امامزادگان استثنائ</w:t>
      </w:r>
      <w:r w:rsidRPr="0031566B">
        <w:rPr>
          <w:rFonts w:cs="B Badr" w:hint="cs"/>
          <w:sz w:val="28"/>
          <w:szCs w:val="28"/>
          <w:rtl/>
        </w:rPr>
        <w:t>ی</w:t>
      </w:r>
      <w:r w:rsidRPr="0031566B">
        <w:rPr>
          <w:rFonts w:cs="B Badr"/>
          <w:sz w:val="28"/>
          <w:szCs w:val="28"/>
          <w:rtl/>
        </w:rPr>
        <w:t xml:space="preserve"> هستند که سه امام معصوم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امام صادق، امام رضا و امام </w:t>
      </w:r>
      <w:r w:rsidRPr="0031566B">
        <w:rPr>
          <w:rFonts w:cs="B Badr"/>
          <w:sz w:val="28"/>
          <w:szCs w:val="28"/>
          <w:rtl/>
        </w:rPr>
        <w:lastRenderedPageBreak/>
        <w:t>جواد عل</w:t>
      </w:r>
      <w:r w:rsidRPr="0031566B">
        <w:rPr>
          <w:rFonts w:cs="B Badr" w:hint="cs"/>
          <w:sz w:val="28"/>
          <w:szCs w:val="28"/>
          <w:rtl/>
        </w:rPr>
        <w:t>ی</w:t>
      </w:r>
      <w:r w:rsidRPr="0031566B">
        <w:rPr>
          <w:rFonts w:cs="B Badr" w:hint="eastAsia"/>
          <w:sz w:val="28"/>
          <w:szCs w:val="28"/>
          <w:rtl/>
        </w:rPr>
        <w:t>هم</w:t>
      </w:r>
      <w:r w:rsidRPr="0031566B">
        <w:rPr>
          <w:rFonts w:cs="B Badr"/>
          <w:sz w:val="28"/>
          <w:szCs w:val="28"/>
          <w:rtl/>
        </w:rPr>
        <w:t xml:space="preserve"> السلام، در مورد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و عرض ادب به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سفارش فرموده اند، و اثر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را بهشت دانسته اند(2) و البته در ب</w:t>
      </w:r>
      <w:r w:rsidRPr="0031566B">
        <w:rPr>
          <w:rFonts w:cs="B Badr" w:hint="eastAsia"/>
          <w:sz w:val="28"/>
          <w:szCs w:val="28"/>
          <w:rtl/>
        </w:rPr>
        <w:t>رخ</w:t>
      </w:r>
      <w:r w:rsidRPr="0031566B">
        <w:rPr>
          <w:rFonts w:cs="B Badr" w:hint="cs"/>
          <w:sz w:val="28"/>
          <w:szCs w:val="28"/>
          <w:rtl/>
        </w:rPr>
        <w:t>ی</w:t>
      </w:r>
      <w:r w:rsidRPr="0031566B">
        <w:rPr>
          <w:rFonts w:cs="B Badr"/>
          <w:sz w:val="28"/>
          <w:szCs w:val="28"/>
          <w:rtl/>
        </w:rPr>
        <w:t xml:space="preserve">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بهشت ، به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با معرفت به حق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مشروط شده است(3) که با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دانست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معرفت 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معنا</w:t>
      </w:r>
      <w:r w:rsidRPr="0031566B">
        <w:rPr>
          <w:rFonts w:cs="B Badr" w:hint="cs"/>
          <w:color w:val="0070C0"/>
          <w:sz w:val="28"/>
          <w:szCs w:val="28"/>
          <w:rtl/>
        </w:rPr>
        <w:t>ی</w:t>
      </w:r>
      <w:r w:rsidRPr="0031566B">
        <w:rPr>
          <w:rFonts w:cs="B Badr"/>
          <w:color w:val="0070C0"/>
          <w:sz w:val="28"/>
          <w:szCs w:val="28"/>
          <w:rtl/>
        </w:rPr>
        <w:t xml:space="preserve"> معرفت به حق امام</w:t>
      </w:r>
    </w:p>
    <w:p w:rsidR="0031566B" w:rsidRPr="0031566B" w:rsidRDefault="0031566B" w:rsidP="0031566B">
      <w:pPr>
        <w:jc w:val="both"/>
        <w:rPr>
          <w:rFonts w:cs="B Badr"/>
          <w:sz w:val="28"/>
          <w:szCs w:val="28"/>
          <w:rtl/>
        </w:rPr>
      </w:pPr>
      <w:r w:rsidRPr="0031566B">
        <w:rPr>
          <w:rFonts w:cs="B Badr" w:hint="eastAsia"/>
          <w:sz w:val="28"/>
          <w:szCs w:val="28"/>
          <w:rtl/>
        </w:rPr>
        <w:t>در</w:t>
      </w:r>
      <w:r w:rsidRPr="0031566B">
        <w:rPr>
          <w:rFonts w:cs="B Badr"/>
          <w:sz w:val="28"/>
          <w:szCs w:val="28"/>
          <w:rtl/>
        </w:rPr>
        <w:t xml:space="preserve"> رابطه با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آنها مکررا در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آمده است(4) که انسان با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عارف به حق آن ذوات مقدس باشد و ادن</w:t>
      </w:r>
      <w:r w:rsidRPr="0031566B">
        <w:rPr>
          <w:rFonts w:cs="B Badr" w:hint="cs"/>
          <w:sz w:val="28"/>
          <w:szCs w:val="28"/>
          <w:rtl/>
        </w:rPr>
        <w:t>ی</w:t>
      </w:r>
      <w:r w:rsidRPr="0031566B">
        <w:rPr>
          <w:rFonts w:cs="B Badr"/>
          <w:sz w:val="28"/>
          <w:szCs w:val="28"/>
          <w:rtl/>
        </w:rPr>
        <w:t xml:space="preserve"> مرتبه از عرفان به حق امام ا</w:t>
      </w:r>
      <w:r w:rsidRPr="0031566B">
        <w:rPr>
          <w:rFonts w:cs="B Badr" w:hint="cs"/>
          <w:sz w:val="28"/>
          <w:szCs w:val="28"/>
          <w:rtl/>
        </w:rPr>
        <w:t>ی</w:t>
      </w:r>
      <w:r w:rsidRPr="0031566B">
        <w:rPr>
          <w:rFonts w:cs="B Badr" w:hint="eastAsia"/>
          <w:sz w:val="28"/>
          <w:szCs w:val="28"/>
          <w:rtl/>
        </w:rPr>
        <w:t>نست</w:t>
      </w:r>
      <w:r w:rsidRPr="0031566B">
        <w:rPr>
          <w:rFonts w:cs="B Badr"/>
          <w:sz w:val="28"/>
          <w:szCs w:val="28"/>
          <w:rtl/>
        </w:rPr>
        <w:t xml:space="preserve"> که انسان بداند آنها منصوب از جانب خداوند متعال بوده و طاعتشان واجب و امر و نه</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دستورات خداست که البته ا</w:t>
      </w:r>
      <w:r w:rsidRPr="0031566B">
        <w:rPr>
          <w:rFonts w:cs="B Badr" w:hint="cs"/>
          <w:sz w:val="28"/>
          <w:szCs w:val="28"/>
          <w:rtl/>
        </w:rPr>
        <w:t>ی</w:t>
      </w:r>
      <w:r w:rsidRPr="0031566B">
        <w:rPr>
          <w:rFonts w:cs="B Badr"/>
          <w:sz w:val="28"/>
          <w:szCs w:val="28"/>
          <w:rtl/>
        </w:rPr>
        <w:t>ن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مقام عظ</w:t>
      </w:r>
      <w:r w:rsidRPr="0031566B">
        <w:rPr>
          <w:rFonts w:cs="B Badr" w:hint="cs"/>
          <w:sz w:val="28"/>
          <w:szCs w:val="28"/>
          <w:rtl/>
        </w:rPr>
        <w:t>ی</w:t>
      </w:r>
      <w:r w:rsidRPr="0031566B">
        <w:rPr>
          <w:rFonts w:cs="B Badr" w:hint="eastAsia"/>
          <w:sz w:val="28"/>
          <w:szCs w:val="28"/>
          <w:rtl/>
        </w:rPr>
        <w:t>م</w:t>
      </w:r>
      <w:r w:rsidRPr="0031566B">
        <w:rPr>
          <w:rFonts w:cs="B Badr" w:hint="cs"/>
          <w:sz w:val="28"/>
          <w:szCs w:val="28"/>
          <w:rtl/>
        </w:rPr>
        <w:t>ی</w:t>
      </w:r>
      <w:r w:rsidRPr="0031566B">
        <w:rPr>
          <w:rFonts w:cs="B Badr"/>
          <w:sz w:val="28"/>
          <w:szCs w:val="28"/>
          <w:rtl/>
        </w:rPr>
        <w:t xml:space="preserve"> است.(5) و معرفت بالاتر هم ا</w:t>
      </w:r>
      <w:r w:rsidRPr="0031566B">
        <w:rPr>
          <w:rFonts w:cs="B Badr" w:hint="cs"/>
          <w:sz w:val="28"/>
          <w:szCs w:val="28"/>
          <w:rtl/>
        </w:rPr>
        <w:t>ی</w:t>
      </w:r>
      <w:r w:rsidRPr="0031566B">
        <w:rPr>
          <w:rFonts w:cs="B Badr" w:hint="eastAsia"/>
          <w:sz w:val="28"/>
          <w:szCs w:val="28"/>
          <w:rtl/>
        </w:rPr>
        <w:t>نست</w:t>
      </w:r>
      <w:r w:rsidRPr="0031566B">
        <w:rPr>
          <w:rFonts w:cs="B Badr"/>
          <w:sz w:val="28"/>
          <w:szCs w:val="28"/>
          <w:rtl/>
        </w:rPr>
        <w:t xml:space="preserve"> که انسان تمام مقامات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جامعه کب</w:t>
      </w:r>
      <w:r w:rsidRPr="0031566B">
        <w:rPr>
          <w:rFonts w:cs="B Badr" w:hint="cs"/>
          <w:sz w:val="28"/>
          <w:szCs w:val="28"/>
          <w:rtl/>
        </w:rPr>
        <w:t>ی</w:t>
      </w:r>
      <w:r w:rsidRPr="0031566B">
        <w:rPr>
          <w:rFonts w:cs="B Badr" w:hint="eastAsia"/>
          <w:sz w:val="28"/>
          <w:szCs w:val="28"/>
          <w:rtl/>
        </w:rPr>
        <w:t>ره</w:t>
      </w:r>
      <w:r w:rsidRPr="0031566B">
        <w:rPr>
          <w:rFonts w:cs="B Badr"/>
          <w:sz w:val="28"/>
          <w:szCs w:val="28"/>
          <w:rtl/>
        </w:rPr>
        <w:t xml:space="preserve"> در وجودش محقق شده باشد.</w:t>
      </w:r>
    </w:p>
    <w:p w:rsidR="0031566B" w:rsidRPr="0031566B" w:rsidRDefault="0031566B" w:rsidP="0031566B">
      <w:pPr>
        <w:jc w:val="both"/>
        <w:rPr>
          <w:rFonts w:cs="B Badr"/>
          <w:sz w:val="28"/>
          <w:szCs w:val="28"/>
          <w:rtl/>
        </w:rPr>
      </w:pPr>
      <w:r w:rsidRPr="0031566B">
        <w:rPr>
          <w:rFonts w:cs="B Badr" w:hint="eastAsia"/>
          <w:sz w:val="28"/>
          <w:szCs w:val="28"/>
          <w:rtl/>
        </w:rPr>
        <w:t>روا</w:t>
      </w:r>
      <w:r w:rsidRPr="0031566B">
        <w:rPr>
          <w:rFonts w:cs="B Badr" w:hint="cs"/>
          <w:sz w:val="28"/>
          <w:szCs w:val="28"/>
          <w:rtl/>
        </w:rPr>
        <w:t>ی</w:t>
      </w:r>
      <w:r w:rsidRPr="0031566B">
        <w:rPr>
          <w:rFonts w:cs="B Badr" w:hint="eastAsia"/>
          <w:sz w:val="28"/>
          <w:szCs w:val="28"/>
          <w:rtl/>
        </w:rPr>
        <w:t>ت</w:t>
      </w:r>
      <w:r w:rsidRPr="0031566B">
        <w:rPr>
          <w:rFonts w:cs="B Badr" w:hint="cs"/>
          <w:sz w:val="28"/>
          <w:szCs w:val="28"/>
          <w:rtl/>
        </w:rPr>
        <w:t>ی</w:t>
      </w:r>
      <w:r w:rsidRPr="0031566B">
        <w:rPr>
          <w:rFonts w:cs="B Badr"/>
          <w:sz w:val="28"/>
          <w:szCs w:val="28"/>
          <w:rtl/>
        </w:rPr>
        <w:t xml:space="preserve"> در کاف</w:t>
      </w:r>
      <w:r w:rsidRPr="0031566B">
        <w:rPr>
          <w:rFonts w:cs="B Badr" w:hint="cs"/>
          <w:sz w:val="28"/>
          <w:szCs w:val="28"/>
          <w:rtl/>
        </w:rPr>
        <w:t>ی</w:t>
      </w:r>
      <w:r w:rsidRPr="0031566B">
        <w:rPr>
          <w:rFonts w:cs="B Badr"/>
          <w:sz w:val="28"/>
          <w:szCs w:val="28"/>
          <w:rtl/>
        </w:rPr>
        <w:t xml:space="preserve"> شر</w:t>
      </w:r>
      <w:r w:rsidRPr="0031566B">
        <w:rPr>
          <w:rFonts w:cs="B Badr" w:hint="cs"/>
          <w:sz w:val="28"/>
          <w:szCs w:val="28"/>
          <w:rtl/>
        </w:rPr>
        <w:t>ی</w:t>
      </w:r>
      <w:r w:rsidRPr="0031566B">
        <w:rPr>
          <w:rFonts w:cs="B Badr" w:hint="eastAsia"/>
          <w:sz w:val="28"/>
          <w:szCs w:val="28"/>
          <w:rtl/>
        </w:rPr>
        <w:t>ف</w:t>
      </w:r>
      <w:r w:rsidRPr="0031566B">
        <w:rPr>
          <w:rFonts w:cs="B Badr"/>
          <w:sz w:val="28"/>
          <w:szCs w:val="28"/>
          <w:rtl/>
        </w:rPr>
        <w:t xml:space="preserve"> از امام صادق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نقل شده است که در آن امام صادق به فرد</w:t>
      </w:r>
      <w:r w:rsidRPr="0031566B">
        <w:rPr>
          <w:rFonts w:cs="B Badr" w:hint="cs"/>
          <w:sz w:val="28"/>
          <w:szCs w:val="28"/>
          <w:rtl/>
        </w:rPr>
        <w:t>ی</w:t>
      </w:r>
      <w:r w:rsidRPr="0031566B">
        <w:rPr>
          <w:rFonts w:cs="B Badr"/>
          <w:sz w:val="28"/>
          <w:szCs w:val="28"/>
          <w:rtl/>
        </w:rPr>
        <w:t xml:space="preserve"> به نام موس</w:t>
      </w:r>
      <w:r w:rsidRPr="0031566B">
        <w:rPr>
          <w:rFonts w:cs="B Badr" w:hint="cs"/>
          <w:sz w:val="28"/>
          <w:szCs w:val="28"/>
          <w:rtl/>
        </w:rPr>
        <w:t>ی</w:t>
      </w:r>
      <w:r w:rsidRPr="0031566B">
        <w:rPr>
          <w:rFonts w:cs="B Badr"/>
          <w:sz w:val="28"/>
          <w:szCs w:val="28"/>
          <w:rtl/>
        </w:rPr>
        <w:t xml:space="preserve"> بن اش</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فرما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خداوند متعال به سل</w:t>
      </w:r>
      <w:r w:rsidRPr="0031566B">
        <w:rPr>
          <w:rFonts w:cs="B Badr" w:hint="cs"/>
          <w:sz w:val="28"/>
          <w:szCs w:val="28"/>
          <w:rtl/>
        </w:rPr>
        <w:t>ی</w:t>
      </w:r>
      <w:r w:rsidRPr="0031566B">
        <w:rPr>
          <w:rFonts w:cs="B Badr" w:hint="eastAsia"/>
          <w:sz w:val="28"/>
          <w:szCs w:val="28"/>
          <w:rtl/>
        </w:rPr>
        <w:t>مان</w:t>
      </w:r>
      <w:r w:rsidRPr="0031566B">
        <w:rPr>
          <w:rFonts w:cs="B Badr"/>
          <w:sz w:val="28"/>
          <w:szCs w:val="28"/>
          <w:rtl/>
        </w:rPr>
        <w:t xml:space="preserve"> نب</w:t>
      </w:r>
      <w:r w:rsidRPr="0031566B">
        <w:rPr>
          <w:rFonts w:cs="B Badr" w:hint="cs"/>
          <w:sz w:val="28"/>
          <w:szCs w:val="28"/>
          <w:rtl/>
        </w:rPr>
        <w:t>ی</w:t>
      </w:r>
      <w:r w:rsidRPr="0031566B">
        <w:rPr>
          <w:rFonts w:cs="B Badr"/>
          <w:sz w:val="28"/>
          <w:szCs w:val="28"/>
          <w:rtl/>
        </w:rPr>
        <w:t xml:space="preserve">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ملک داد، و سپس به او فرمود «هذا عَطاؤُنا فَامْنُنْ أَوْ أَمْسِكْ بِغَيْرِ حِساب»(ص /39)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اگر خواس</w:t>
      </w:r>
      <w:r w:rsidRPr="0031566B">
        <w:rPr>
          <w:rFonts w:cs="B Badr" w:hint="eastAsia"/>
          <w:sz w:val="28"/>
          <w:szCs w:val="28"/>
          <w:rtl/>
        </w:rPr>
        <w:t>ت</w:t>
      </w:r>
      <w:r w:rsidRPr="0031566B">
        <w:rPr>
          <w:rFonts w:cs="B Badr" w:hint="cs"/>
          <w:sz w:val="28"/>
          <w:szCs w:val="28"/>
          <w:rtl/>
        </w:rPr>
        <w:t>ی</w:t>
      </w:r>
      <w:r w:rsidRPr="0031566B">
        <w:rPr>
          <w:rFonts w:cs="B Badr"/>
          <w:sz w:val="28"/>
          <w:szCs w:val="28"/>
          <w:rtl/>
        </w:rPr>
        <w:t xml:space="preserve"> ببخش </w:t>
      </w:r>
      <w:r w:rsidRPr="0031566B">
        <w:rPr>
          <w:rFonts w:cs="B Badr" w:hint="cs"/>
          <w:sz w:val="28"/>
          <w:szCs w:val="28"/>
          <w:rtl/>
        </w:rPr>
        <w:t>ی</w:t>
      </w:r>
      <w:r w:rsidRPr="0031566B">
        <w:rPr>
          <w:rFonts w:cs="B Badr" w:hint="eastAsia"/>
          <w:sz w:val="28"/>
          <w:szCs w:val="28"/>
          <w:rtl/>
        </w:rPr>
        <w:t>ا</w:t>
      </w:r>
      <w:r w:rsidRPr="0031566B">
        <w:rPr>
          <w:rFonts w:cs="B Badr"/>
          <w:sz w:val="28"/>
          <w:szCs w:val="28"/>
          <w:rtl/>
        </w:rPr>
        <w:t xml:space="preserve"> امساک کن، حساب و کتاب</w:t>
      </w:r>
      <w:r w:rsidRPr="0031566B">
        <w:rPr>
          <w:rFonts w:cs="B Badr" w:hint="cs"/>
          <w:sz w:val="28"/>
          <w:szCs w:val="28"/>
          <w:rtl/>
        </w:rPr>
        <w:t>ی</w:t>
      </w:r>
      <w:r w:rsidRPr="0031566B">
        <w:rPr>
          <w:rFonts w:cs="B Badr"/>
          <w:sz w:val="28"/>
          <w:szCs w:val="28"/>
          <w:rtl/>
        </w:rPr>
        <w:t xml:space="preserve"> از تو نخواه</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کش</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و سپس فرمودند مطابق آ</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«وَ ما آتاكُمُ الرَّسُولُ فَخُذُوهُ وَ ما نَهاكُمْ عَنْهُ فَانْتَهُوا»(حشر/7) آنچه خداوند به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اکرم و ما ائمه داده است، بس</w:t>
      </w:r>
      <w:r w:rsidRPr="0031566B">
        <w:rPr>
          <w:rFonts w:cs="B Badr" w:hint="cs"/>
          <w:sz w:val="28"/>
          <w:szCs w:val="28"/>
          <w:rtl/>
        </w:rPr>
        <w:t>ی</w:t>
      </w:r>
      <w:r w:rsidRPr="0031566B">
        <w:rPr>
          <w:rFonts w:cs="B Badr" w:hint="eastAsia"/>
          <w:sz w:val="28"/>
          <w:szCs w:val="28"/>
          <w:rtl/>
        </w:rPr>
        <w:t>ار</w:t>
      </w:r>
      <w:r w:rsidRPr="0031566B">
        <w:rPr>
          <w:rFonts w:cs="B Badr"/>
          <w:sz w:val="28"/>
          <w:szCs w:val="28"/>
          <w:rtl/>
        </w:rPr>
        <w:t xml:space="preserve"> بالاتر از آنست، و مرحوم کل</w:t>
      </w:r>
      <w:r w:rsidRPr="0031566B">
        <w:rPr>
          <w:rFonts w:cs="B Badr" w:hint="cs"/>
          <w:sz w:val="28"/>
          <w:szCs w:val="28"/>
          <w:rtl/>
        </w:rPr>
        <w:t>ی</w:t>
      </w:r>
      <w:r w:rsidRPr="0031566B">
        <w:rPr>
          <w:rFonts w:cs="B Badr" w:hint="eastAsia"/>
          <w:sz w:val="28"/>
          <w:szCs w:val="28"/>
          <w:rtl/>
        </w:rPr>
        <w:t>ن</w:t>
      </w:r>
      <w:r w:rsidRPr="0031566B">
        <w:rPr>
          <w:rFonts w:cs="B Badr" w:hint="cs"/>
          <w:sz w:val="28"/>
          <w:szCs w:val="28"/>
          <w:rtl/>
        </w:rPr>
        <w:t>ی</w:t>
      </w:r>
      <w:r w:rsidRPr="0031566B">
        <w:rPr>
          <w:rFonts w:cs="B Badr"/>
          <w:sz w:val="28"/>
          <w:szCs w:val="28"/>
          <w:rtl/>
        </w:rPr>
        <w:t xml:space="preserve"> از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روا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استف</w:t>
      </w:r>
      <w:r w:rsidRPr="0031566B">
        <w:rPr>
          <w:rFonts w:cs="B Badr" w:hint="eastAsia"/>
          <w:sz w:val="28"/>
          <w:szCs w:val="28"/>
          <w:rtl/>
        </w:rPr>
        <w:t>اده</w:t>
      </w:r>
      <w:r w:rsidRPr="0031566B">
        <w:rPr>
          <w:rFonts w:cs="B Badr"/>
          <w:sz w:val="28"/>
          <w:szCs w:val="28"/>
          <w:rtl/>
        </w:rPr>
        <w:t xml:space="preserve"> کرده اند که خداوند متعال کانه د</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را تفو</w:t>
      </w:r>
      <w:r w:rsidRPr="0031566B">
        <w:rPr>
          <w:rFonts w:cs="B Badr" w:hint="cs"/>
          <w:sz w:val="28"/>
          <w:szCs w:val="28"/>
          <w:rtl/>
        </w:rPr>
        <w:t>ی</w:t>
      </w:r>
      <w:r w:rsidRPr="0031566B">
        <w:rPr>
          <w:rFonts w:cs="B Badr" w:hint="eastAsia"/>
          <w:sz w:val="28"/>
          <w:szCs w:val="28"/>
          <w:rtl/>
        </w:rPr>
        <w:t>ض</w:t>
      </w:r>
      <w:r w:rsidRPr="0031566B">
        <w:rPr>
          <w:rFonts w:cs="B Badr"/>
          <w:sz w:val="28"/>
          <w:szCs w:val="28"/>
          <w:rtl/>
        </w:rPr>
        <w:t xml:space="preserve"> به نب</w:t>
      </w:r>
      <w:r w:rsidRPr="0031566B">
        <w:rPr>
          <w:rFonts w:cs="B Badr" w:hint="cs"/>
          <w:sz w:val="28"/>
          <w:szCs w:val="28"/>
          <w:rtl/>
        </w:rPr>
        <w:t>ی</w:t>
      </w:r>
      <w:r w:rsidRPr="0031566B">
        <w:rPr>
          <w:rFonts w:cs="B Badr"/>
          <w:sz w:val="28"/>
          <w:szCs w:val="28"/>
          <w:rtl/>
        </w:rPr>
        <w:t xml:space="preserve"> اکرم و ائمه کرده و لذا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روا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را در باب تفو</w:t>
      </w:r>
      <w:r w:rsidRPr="0031566B">
        <w:rPr>
          <w:rFonts w:cs="B Badr" w:hint="cs"/>
          <w:sz w:val="28"/>
          <w:szCs w:val="28"/>
          <w:rtl/>
        </w:rPr>
        <w:t>ی</w:t>
      </w:r>
      <w:r w:rsidRPr="0031566B">
        <w:rPr>
          <w:rFonts w:cs="B Badr" w:hint="eastAsia"/>
          <w:sz w:val="28"/>
          <w:szCs w:val="28"/>
          <w:rtl/>
        </w:rPr>
        <w:t>ض</w:t>
      </w:r>
      <w:r w:rsidRPr="0031566B">
        <w:rPr>
          <w:rFonts w:cs="B Badr"/>
          <w:sz w:val="28"/>
          <w:szCs w:val="28"/>
          <w:rtl/>
        </w:rPr>
        <w:t xml:space="preserve"> آورده است.(6)</w:t>
      </w:r>
    </w:p>
    <w:p w:rsidR="0031566B" w:rsidRPr="0031566B" w:rsidRDefault="0031566B" w:rsidP="0031566B">
      <w:pPr>
        <w:jc w:val="both"/>
        <w:rPr>
          <w:rFonts w:cs="B Badr"/>
          <w:sz w:val="28"/>
          <w:szCs w:val="28"/>
          <w:rtl/>
        </w:rPr>
      </w:pPr>
      <w:r w:rsidRPr="0031566B">
        <w:rPr>
          <w:rFonts w:cs="B Badr" w:hint="eastAsia"/>
          <w:sz w:val="28"/>
          <w:szCs w:val="28"/>
          <w:rtl/>
        </w:rPr>
        <w:t>گرچه</w:t>
      </w:r>
      <w:r w:rsidRPr="0031566B">
        <w:rPr>
          <w:rFonts w:cs="B Badr"/>
          <w:sz w:val="28"/>
          <w:szCs w:val="28"/>
          <w:rtl/>
        </w:rPr>
        <w:t xml:space="preserve"> خداوند متعال در تا</w:t>
      </w:r>
      <w:r w:rsidRPr="0031566B">
        <w:rPr>
          <w:rFonts w:cs="B Badr" w:hint="cs"/>
          <w:sz w:val="28"/>
          <w:szCs w:val="28"/>
          <w:rtl/>
        </w:rPr>
        <w:t>یی</w:t>
      </w:r>
      <w:r w:rsidRPr="0031566B">
        <w:rPr>
          <w:rFonts w:cs="B Badr" w:hint="eastAsia"/>
          <w:sz w:val="28"/>
          <w:szCs w:val="28"/>
          <w:rtl/>
        </w:rPr>
        <w:t>د</w:t>
      </w:r>
      <w:r w:rsidRPr="0031566B">
        <w:rPr>
          <w:rFonts w:cs="B Badr"/>
          <w:sz w:val="28"/>
          <w:szCs w:val="28"/>
          <w:rtl/>
        </w:rPr>
        <w:t xml:space="preserve">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فرما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«وَ ما يَنْطِقُ عَنِ الْهَوى * إِنْ هُوَ إِلاَّ وَحْيٌ يُوحى»(نجم/3) لکن جهت نشان دادن حساس</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معارف د</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 عظمت آن م</w:t>
      </w:r>
      <w:r w:rsidRPr="0031566B">
        <w:rPr>
          <w:rFonts w:cs="B Badr" w:hint="cs"/>
          <w:sz w:val="28"/>
          <w:szCs w:val="28"/>
          <w:rtl/>
        </w:rPr>
        <w:t>ی</w:t>
      </w:r>
      <w:r w:rsidRPr="0031566B">
        <w:rPr>
          <w:rFonts w:cs="B Badr"/>
          <w:sz w:val="28"/>
          <w:szCs w:val="28"/>
          <w:rtl/>
        </w:rPr>
        <w:t xml:space="preserve"> فرما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اگر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که اعظم و اشرف رسل و حب</w:t>
      </w:r>
      <w:r w:rsidRPr="0031566B">
        <w:rPr>
          <w:rFonts w:cs="B Badr" w:hint="cs"/>
          <w:sz w:val="28"/>
          <w:szCs w:val="28"/>
          <w:rtl/>
        </w:rPr>
        <w:t>ی</w:t>
      </w:r>
      <w:r w:rsidRPr="0031566B">
        <w:rPr>
          <w:rFonts w:cs="B Badr" w:hint="eastAsia"/>
          <w:sz w:val="28"/>
          <w:szCs w:val="28"/>
          <w:rtl/>
        </w:rPr>
        <w:t>ب</w:t>
      </w:r>
      <w:r w:rsidRPr="0031566B">
        <w:rPr>
          <w:rFonts w:cs="B Badr"/>
          <w:sz w:val="28"/>
          <w:szCs w:val="28"/>
          <w:rtl/>
        </w:rPr>
        <w:t xml:space="preserve"> ماست بخواهد کوچکتر</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سخن</w:t>
      </w:r>
      <w:r w:rsidRPr="0031566B">
        <w:rPr>
          <w:rFonts w:cs="B Badr" w:hint="cs"/>
          <w:sz w:val="28"/>
          <w:szCs w:val="28"/>
          <w:rtl/>
        </w:rPr>
        <w:t>ی</w:t>
      </w:r>
      <w:r w:rsidRPr="0031566B">
        <w:rPr>
          <w:rFonts w:cs="B Badr"/>
          <w:sz w:val="28"/>
          <w:szCs w:val="28"/>
          <w:rtl/>
        </w:rPr>
        <w:t xml:space="preserve"> به ما نسبت دهد که سخن ما </w:t>
      </w:r>
      <w:r w:rsidRPr="0031566B">
        <w:rPr>
          <w:rFonts w:cs="B Badr" w:hint="eastAsia"/>
          <w:sz w:val="28"/>
          <w:szCs w:val="28"/>
          <w:rtl/>
        </w:rPr>
        <w:t>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دستش را گرفته و رگ آن را قطع م</w:t>
      </w:r>
      <w:r w:rsidRPr="0031566B">
        <w:rPr>
          <w:rFonts w:cs="B Badr" w:hint="cs"/>
          <w:sz w:val="28"/>
          <w:szCs w:val="28"/>
          <w:rtl/>
        </w:rPr>
        <w:t>ی</w:t>
      </w:r>
      <w:r w:rsidRPr="0031566B">
        <w:rPr>
          <w:rFonts w:cs="B Badr" w:hint="eastAsia"/>
          <w:sz w:val="28"/>
          <w:szCs w:val="28"/>
          <w:rtl/>
        </w:rPr>
        <w:t>کن</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 وَ لَوْ تَقَوَّلَ عَلَيْنَا بَعْضَ الْأَقَاوِيلِ * لَأَخَذْنَا مِنْهُ بِالْيَمِينِ * ثمُ‏َّ لَقَطَعْنَا مِنْهُ الْوَتِين»(حاقه/44)، لکن هم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با عظمت به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و اهل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واگذار شده است، لذا با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توجه کرد که ا</w:t>
      </w:r>
      <w:r w:rsidRPr="0031566B">
        <w:rPr>
          <w:rFonts w:cs="B Badr" w:hint="cs"/>
          <w:sz w:val="28"/>
          <w:szCs w:val="28"/>
          <w:rtl/>
        </w:rPr>
        <w:t>ی</w:t>
      </w:r>
      <w:r w:rsidRPr="0031566B">
        <w:rPr>
          <w:rFonts w:cs="B Badr"/>
          <w:sz w:val="28"/>
          <w:szCs w:val="28"/>
          <w:rtl/>
        </w:rPr>
        <w:t>ن مقام ائمه بس</w:t>
      </w:r>
      <w:r w:rsidRPr="0031566B">
        <w:rPr>
          <w:rFonts w:cs="B Badr" w:hint="cs"/>
          <w:sz w:val="28"/>
          <w:szCs w:val="28"/>
          <w:rtl/>
        </w:rPr>
        <w:t>ی</w:t>
      </w:r>
      <w:r w:rsidRPr="0031566B">
        <w:rPr>
          <w:rFonts w:cs="B Badr" w:hint="eastAsia"/>
          <w:sz w:val="28"/>
          <w:szCs w:val="28"/>
          <w:rtl/>
        </w:rPr>
        <w:t>ار</w:t>
      </w:r>
      <w:r w:rsidRPr="0031566B">
        <w:rPr>
          <w:rFonts w:cs="B Badr"/>
          <w:sz w:val="28"/>
          <w:szCs w:val="28"/>
          <w:rtl/>
        </w:rPr>
        <w:t xml:space="preserve"> مقام عظ</w:t>
      </w:r>
      <w:r w:rsidRPr="0031566B">
        <w:rPr>
          <w:rFonts w:cs="B Badr" w:hint="cs"/>
          <w:sz w:val="28"/>
          <w:szCs w:val="28"/>
          <w:rtl/>
        </w:rPr>
        <w:t>ی</w:t>
      </w:r>
      <w:r w:rsidRPr="0031566B">
        <w:rPr>
          <w:rFonts w:cs="B Badr" w:hint="eastAsia"/>
          <w:sz w:val="28"/>
          <w:szCs w:val="28"/>
          <w:rtl/>
        </w:rPr>
        <w:t>م</w:t>
      </w:r>
      <w:r w:rsidRPr="0031566B">
        <w:rPr>
          <w:rFonts w:cs="B Badr" w:hint="cs"/>
          <w:sz w:val="28"/>
          <w:szCs w:val="28"/>
          <w:rtl/>
        </w:rPr>
        <w:t>ی</w:t>
      </w:r>
      <w:r w:rsidRPr="0031566B">
        <w:rPr>
          <w:rFonts w:cs="B Badr"/>
          <w:sz w:val="28"/>
          <w:szCs w:val="28"/>
          <w:rtl/>
        </w:rPr>
        <w:t xml:space="preserve"> است.</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معرفت</w:t>
      </w:r>
      <w:r w:rsidRPr="0031566B">
        <w:rPr>
          <w:rFonts w:cs="B Badr"/>
          <w:color w:val="0070C0"/>
          <w:sz w:val="28"/>
          <w:szCs w:val="28"/>
          <w:rtl/>
        </w:rPr>
        <w:t xml:space="preserve"> به حق حضرت معصومه</w:t>
      </w:r>
    </w:p>
    <w:p w:rsidR="0031566B" w:rsidRPr="0031566B" w:rsidRDefault="0031566B" w:rsidP="0031566B">
      <w:pPr>
        <w:jc w:val="both"/>
        <w:rPr>
          <w:rFonts w:cs="B Badr"/>
          <w:sz w:val="28"/>
          <w:szCs w:val="28"/>
          <w:rtl/>
        </w:rPr>
      </w:pPr>
    </w:p>
    <w:p w:rsidR="0031566B" w:rsidRPr="0031566B" w:rsidRDefault="0031566B" w:rsidP="0031566B">
      <w:pPr>
        <w:jc w:val="both"/>
        <w:rPr>
          <w:rFonts w:cs="B Badr"/>
          <w:sz w:val="28"/>
          <w:szCs w:val="28"/>
          <w:rtl/>
        </w:rPr>
      </w:pPr>
      <w:r w:rsidRPr="0031566B">
        <w:rPr>
          <w:rFonts w:cs="B Badr" w:hint="eastAsia"/>
          <w:sz w:val="28"/>
          <w:szCs w:val="28"/>
          <w:rtl/>
        </w:rPr>
        <w:lastRenderedPageBreak/>
        <w:t>در</w:t>
      </w:r>
      <w:r w:rsidRPr="0031566B">
        <w:rPr>
          <w:rFonts w:cs="B Badr"/>
          <w:sz w:val="28"/>
          <w:szCs w:val="28"/>
          <w:rtl/>
        </w:rPr>
        <w:t xml:space="preserve">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که منسوب به حضرت رضا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و عبارات</w:t>
      </w:r>
      <w:r w:rsidRPr="0031566B">
        <w:rPr>
          <w:rFonts w:cs="B Badr" w:hint="cs"/>
          <w:sz w:val="28"/>
          <w:szCs w:val="28"/>
          <w:rtl/>
        </w:rPr>
        <w:t>ی</w:t>
      </w:r>
      <w:r w:rsidRPr="0031566B">
        <w:rPr>
          <w:rFonts w:cs="B Badr"/>
          <w:sz w:val="28"/>
          <w:szCs w:val="28"/>
          <w:rtl/>
        </w:rPr>
        <w:t xml:space="preserve"> است که از معصوم صادر شده است، نکات قابل تامل</w:t>
      </w:r>
      <w:r w:rsidRPr="0031566B">
        <w:rPr>
          <w:rFonts w:cs="B Badr" w:hint="cs"/>
          <w:sz w:val="28"/>
          <w:szCs w:val="28"/>
          <w:rtl/>
        </w:rPr>
        <w:t>ی</w:t>
      </w:r>
      <w:r w:rsidRPr="0031566B">
        <w:rPr>
          <w:rFonts w:cs="B Badr"/>
          <w:sz w:val="28"/>
          <w:szCs w:val="28"/>
          <w:rtl/>
        </w:rPr>
        <w:t xml:space="preserve"> وجود دارد، نخست سلامها</w:t>
      </w:r>
      <w:r w:rsidRPr="0031566B">
        <w:rPr>
          <w:rFonts w:cs="B Badr" w:hint="cs"/>
          <w:sz w:val="28"/>
          <w:szCs w:val="28"/>
          <w:rtl/>
        </w:rPr>
        <w:t>ی</w:t>
      </w:r>
      <w:r w:rsidRPr="0031566B">
        <w:rPr>
          <w:rFonts w:cs="B Badr"/>
          <w:sz w:val="28"/>
          <w:szCs w:val="28"/>
          <w:rtl/>
        </w:rPr>
        <w:t xml:space="preserve"> اول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است که به حضرت آدم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و چهار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اولوالعزم بصورت غا</w:t>
      </w:r>
      <w:r w:rsidRPr="0031566B">
        <w:rPr>
          <w:rFonts w:cs="B Badr" w:hint="cs"/>
          <w:sz w:val="28"/>
          <w:szCs w:val="28"/>
          <w:rtl/>
        </w:rPr>
        <w:t>ی</w:t>
      </w:r>
      <w:r w:rsidRPr="0031566B">
        <w:rPr>
          <w:rFonts w:cs="B Badr" w:hint="eastAsia"/>
          <w:sz w:val="28"/>
          <w:szCs w:val="28"/>
          <w:rtl/>
        </w:rPr>
        <w:t>ب</w:t>
      </w:r>
      <w:r w:rsidRPr="0031566B">
        <w:rPr>
          <w:rFonts w:cs="B Badr"/>
          <w:sz w:val="28"/>
          <w:szCs w:val="28"/>
          <w:rtl/>
        </w:rPr>
        <w:t xml:space="preserve"> و سپس به نب</w:t>
      </w:r>
      <w:r w:rsidRPr="0031566B">
        <w:rPr>
          <w:rFonts w:cs="B Badr" w:hint="cs"/>
          <w:sz w:val="28"/>
          <w:szCs w:val="28"/>
          <w:rtl/>
        </w:rPr>
        <w:t>ی</w:t>
      </w:r>
      <w:r w:rsidRPr="0031566B">
        <w:rPr>
          <w:rFonts w:cs="B Badr"/>
          <w:sz w:val="28"/>
          <w:szCs w:val="28"/>
          <w:rtl/>
        </w:rPr>
        <w:t xml:space="preserve"> مکرم اسلام و س</w:t>
      </w:r>
      <w:r w:rsidRPr="0031566B">
        <w:rPr>
          <w:rFonts w:cs="B Badr" w:hint="cs"/>
          <w:sz w:val="28"/>
          <w:szCs w:val="28"/>
          <w:rtl/>
        </w:rPr>
        <w:t>ی</w:t>
      </w:r>
      <w:r w:rsidRPr="0031566B">
        <w:rPr>
          <w:rFonts w:cs="B Badr" w:hint="eastAsia"/>
          <w:sz w:val="28"/>
          <w:szCs w:val="28"/>
          <w:rtl/>
        </w:rPr>
        <w:t>زده</w:t>
      </w:r>
      <w:r w:rsidRPr="0031566B">
        <w:rPr>
          <w:rFonts w:cs="B Badr"/>
          <w:sz w:val="28"/>
          <w:szCs w:val="28"/>
          <w:rtl/>
        </w:rPr>
        <w:t xml:space="preserve"> معصوم به نحو خطاب حاضر سلام داده م</w:t>
      </w:r>
      <w:r w:rsidRPr="0031566B">
        <w:rPr>
          <w:rFonts w:cs="B Badr" w:hint="cs"/>
          <w:sz w:val="28"/>
          <w:szCs w:val="28"/>
          <w:rtl/>
        </w:rPr>
        <w:t>ی</w:t>
      </w:r>
      <w:r w:rsidRPr="0031566B">
        <w:rPr>
          <w:rFonts w:cs="B Badr"/>
          <w:sz w:val="28"/>
          <w:szCs w:val="28"/>
          <w:rtl/>
        </w:rPr>
        <w:t xml:space="preserve"> شود، که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خود سوال برانگ</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است که به چه علت به چهارده معصوم در حرم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وجود مقدس، بصورت مخاطب سلام داده م</w:t>
      </w:r>
      <w:r w:rsidRPr="0031566B">
        <w:rPr>
          <w:rFonts w:cs="B Badr" w:hint="cs"/>
          <w:sz w:val="28"/>
          <w:szCs w:val="28"/>
          <w:rtl/>
        </w:rPr>
        <w:t>ی</w:t>
      </w:r>
      <w:r w:rsidRPr="0031566B">
        <w:rPr>
          <w:rFonts w:cs="B Badr"/>
          <w:sz w:val="28"/>
          <w:szCs w:val="28"/>
          <w:rtl/>
        </w:rPr>
        <w:t xml:space="preserve"> شود، البته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عل</w:t>
      </w:r>
      <w:r w:rsidRPr="0031566B">
        <w:rPr>
          <w:rFonts w:cs="B Badr" w:hint="cs"/>
          <w:sz w:val="28"/>
          <w:szCs w:val="28"/>
          <w:rtl/>
        </w:rPr>
        <w:t>ی</w:t>
      </w:r>
      <w:r w:rsidRPr="0031566B">
        <w:rPr>
          <w:rFonts w:cs="B Badr" w:hint="eastAsia"/>
          <w:sz w:val="28"/>
          <w:szCs w:val="28"/>
          <w:rtl/>
        </w:rPr>
        <w:t>هم</w:t>
      </w:r>
      <w:r w:rsidRPr="0031566B">
        <w:rPr>
          <w:rFonts w:cs="B Badr"/>
          <w:sz w:val="28"/>
          <w:szCs w:val="28"/>
          <w:rtl/>
        </w:rPr>
        <w:t xml:space="preserve"> السلام در هرجا</w:t>
      </w:r>
      <w:r w:rsidRPr="0031566B">
        <w:rPr>
          <w:rFonts w:cs="B Badr" w:hint="cs"/>
          <w:sz w:val="28"/>
          <w:szCs w:val="28"/>
          <w:rtl/>
        </w:rPr>
        <w:t>ی</w:t>
      </w:r>
      <w:r w:rsidRPr="0031566B">
        <w:rPr>
          <w:rFonts w:cs="B Badr"/>
          <w:sz w:val="28"/>
          <w:szCs w:val="28"/>
          <w:rtl/>
        </w:rPr>
        <w:t xml:space="preserve"> دن</w:t>
      </w:r>
      <w:r w:rsidRPr="0031566B">
        <w:rPr>
          <w:rFonts w:cs="B Badr" w:hint="cs"/>
          <w:sz w:val="28"/>
          <w:szCs w:val="28"/>
          <w:rtl/>
        </w:rPr>
        <w:t>ی</w:t>
      </w:r>
      <w:r w:rsidRPr="0031566B">
        <w:rPr>
          <w:rFonts w:cs="B Badr" w:hint="eastAsia"/>
          <w:sz w:val="28"/>
          <w:szCs w:val="28"/>
          <w:rtl/>
        </w:rPr>
        <w:t>ا</w:t>
      </w:r>
      <w:r w:rsidRPr="0031566B">
        <w:rPr>
          <w:rFonts w:cs="B Badr"/>
          <w:sz w:val="28"/>
          <w:szCs w:val="28"/>
          <w:rtl/>
        </w:rPr>
        <w:t xml:space="preserve"> حاضرند و اگر انسان توجه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کند م</w:t>
      </w:r>
      <w:r w:rsidRPr="0031566B">
        <w:rPr>
          <w:rFonts w:cs="B Badr" w:hint="cs"/>
          <w:sz w:val="28"/>
          <w:szCs w:val="28"/>
          <w:rtl/>
        </w:rPr>
        <w:t>ی</w:t>
      </w:r>
      <w:r w:rsidRPr="0031566B">
        <w:rPr>
          <w:rFonts w:cs="B Badr"/>
          <w:sz w:val="28"/>
          <w:szCs w:val="28"/>
          <w:rtl/>
        </w:rPr>
        <w:t xml:space="preserve"> تواند حضور و محضر آنها را د</w:t>
      </w:r>
      <w:r w:rsidRPr="0031566B">
        <w:rPr>
          <w:rFonts w:cs="B Badr" w:hint="eastAsia"/>
          <w:sz w:val="28"/>
          <w:szCs w:val="28"/>
          <w:rtl/>
        </w:rPr>
        <w:t>رک</w:t>
      </w:r>
      <w:r w:rsidRPr="0031566B">
        <w:rPr>
          <w:rFonts w:cs="B Badr"/>
          <w:sz w:val="28"/>
          <w:szCs w:val="28"/>
          <w:rtl/>
        </w:rPr>
        <w:t xml:space="preserve"> کند، و شاهدش هم همان سلام نماز است که خطاب به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عرضه داشته م</w:t>
      </w:r>
      <w:r w:rsidRPr="0031566B">
        <w:rPr>
          <w:rFonts w:cs="B Badr" w:hint="cs"/>
          <w:sz w:val="28"/>
          <w:szCs w:val="28"/>
          <w:rtl/>
        </w:rPr>
        <w:t>ی</w:t>
      </w:r>
      <w:r w:rsidRPr="0031566B">
        <w:rPr>
          <w:rFonts w:cs="B Badr"/>
          <w:sz w:val="28"/>
          <w:szCs w:val="28"/>
          <w:rtl/>
        </w:rPr>
        <w:t xml:space="preserve"> شود، لکن احتمال م</w:t>
      </w:r>
      <w:r w:rsidRPr="0031566B">
        <w:rPr>
          <w:rFonts w:cs="B Badr" w:hint="cs"/>
          <w:sz w:val="28"/>
          <w:szCs w:val="28"/>
          <w:rtl/>
        </w:rPr>
        <w:t>ی</w:t>
      </w:r>
      <w:r w:rsidRPr="0031566B">
        <w:rPr>
          <w:rFonts w:cs="B Badr"/>
          <w:sz w:val="28"/>
          <w:szCs w:val="28"/>
          <w:rtl/>
        </w:rPr>
        <w:t xml:space="preserve"> رود سلام خطاب در حرم مطهر حضرت معصومه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السلام، بد</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جهت باشد که انوار چهارده معصوم غ</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از حضور</w:t>
      </w:r>
      <w:r w:rsidRPr="0031566B">
        <w:rPr>
          <w:rFonts w:cs="B Badr" w:hint="cs"/>
          <w:sz w:val="28"/>
          <w:szCs w:val="28"/>
          <w:rtl/>
        </w:rPr>
        <w:t>ی</w:t>
      </w:r>
      <w:r w:rsidRPr="0031566B">
        <w:rPr>
          <w:rFonts w:cs="B Badr"/>
          <w:sz w:val="28"/>
          <w:szCs w:val="28"/>
          <w:rtl/>
        </w:rPr>
        <w:t xml:space="preserve"> که در همه عالم دارند،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حرم بصورت خاص حاضر هستند بد</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معنا که انوار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 حضرت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متجل</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و از طر</w:t>
      </w:r>
      <w:r w:rsidRPr="0031566B">
        <w:rPr>
          <w:rFonts w:cs="B Badr" w:hint="cs"/>
          <w:sz w:val="28"/>
          <w:szCs w:val="28"/>
          <w:rtl/>
        </w:rPr>
        <w:t>ی</w:t>
      </w:r>
      <w:r w:rsidRPr="0031566B">
        <w:rPr>
          <w:rFonts w:cs="B Badr" w:hint="eastAsia"/>
          <w:sz w:val="28"/>
          <w:szCs w:val="28"/>
          <w:rtl/>
        </w:rPr>
        <w:t>ق</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انوار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حرم مقدس ظهور پ</w:t>
      </w:r>
      <w:r w:rsidRPr="0031566B">
        <w:rPr>
          <w:rFonts w:cs="B Badr" w:hint="cs"/>
          <w:sz w:val="28"/>
          <w:szCs w:val="28"/>
          <w:rtl/>
        </w:rPr>
        <w:t>ی</w:t>
      </w:r>
      <w:r w:rsidRPr="0031566B">
        <w:rPr>
          <w:rFonts w:cs="B Badr" w:hint="eastAsia"/>
          <w:sz w:val="28"/>
          <w:szCs w:val="28"/>
          <w:rtl/>
        </w:rPr>
        <w:t>دا</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نما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xml:space="preserve"> چنانکه در مورد حرم ها</w:t>
      </w:r>
      <w:r w:rsidRPr="0031566B">
        <w:rPr>
          <w:rFonts w:cs="B Badr" w:hint="cs"/>
          <w:sz w:val="28"/>
          <w:szCs w:val="28"/>
          <w:rtl/>
        </w:rPr>
        <w:t>ی</w:t>
      </w:r>
      <w:r w:rsidRPr="0031566B">
        <w:rPr>
          <w:rFonts w:cs="B Badr"/>
          <w:sz w:val="28"/>
          <w:szCs w:val="28"/>
          <w:rtl/>
        </w:rPr>
        <w:t xml:space="preserve"> ائمه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نقل شده که مختلف الملائکه و مختلف الانب</w:t>
      </w:r>
      <w:r w:rsidRPr="0031566B">
        <w:rPr>
          <w:rFonts w:cs="B Badr" w:hint="cs"/>
          <w:sz w:val="28"/>
          <w:szCs w:val="28"/>
          <w:rtl/>
        </w:rPr>
        <w:t>ی</w:t>
      </w:r>
      <w:r w:rsidRPr="0031566B">
        <w:rPr>
          <w:rFonts w:cs="B Badr" w:hint="eastAsia"/>
          <w:sz w:val="28"/>
          <w:szCs w:val="28"/>
          <w:rtl/>
        </w:rPr>
        <w:t>است</w:t>
      </w:r>
      <w:r w:rsidRPr="0031566B">
        <w:rPr>
          <w:rFonts w:cs="B Badr"/>
          <w:sz w:val="28"/>
          <w:szCs w:val="28"/>
          <w:rtl/>
        </w:rPr>
        <w:t xml:space="preserve"> و ائمه در آن امکان مقدس حضور و ظهور</w:t>
      </w:r>
      <w:r w:rsidRPr="0031566B">
        <w:rPr>
          <w:rFonts w:cs="B Badr" w:hint="cs"/>
          <w:sz w:val="28"/>
          <w:szCs w:val="28"/>
          <w:rtl/>
        </w:rPr>
        <w:t>ی</w:t>
      </w:r>
      <w:r w:rsidRPr="0031566B">
        <w:rPr>
          <w:rFonts w:cs="B Badr"/>
          <w:sz w:val="28"/>
          <w:szCs w:val="28"/>
          <w:rtl/>
        </w:rPr>
        <w:t xml:space="preserve"> خاص دارند.(7).</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جلوه</w:t>
      </w:r>
      <w:r w:rsidRPr="0031566B">
        <w:rPr>
          <w:rFonts w:cs="B Badr"/>
          <w:color w:val="0070C0"/>
          <w:sz w:val="28"/>
          <w:szCs w:val="28"/>
          <w:rtl/>
        </w:rPr>
        <w:t xml:space="preserve"> ها</w:t>
      </w:r>
      <w:r w:rsidRPr="0031566B">
        <w:rPr>
          <w:rFonts w:cs="B Badr" w:hint="cs"/>
          <w:color w:val="0070C0"/>
          <w:sz w:val="28"/>
          <w:szCs w:val="28"/>
          <w:rtl/>
        </w:rPr>
        <w:t>ی</w:t>
      </w:r>
      <w:r w:rsidRPr="0031566B">
        <w:rPr>
          <w:rFonts w:cs="B Badr"/>
          <w:color w:val="0070C0"/>
          <w:sz w:val="28"/>
          <w:szCs w:val="28"/>
          <w:rtl/>
        </w:rPr>
        <w:t xml:space="preserve"> چهارده معصوم در فاطمه معصومه سلام الله عل</w:t>
      </w:r>
      <w:r w:rsidRPr="0031566B">
        <w:rPr>
          <w:rFonts w:cs="B Badr" w:hint="cs"/>
          <w:color w:val="0070C0"/>
          <w:sz w:val="28"/>
          <w:szCs w:val="28"/>
          <w:rtl/>
        </w:rPr>
        <w:t>ی</w:t>
      </w:r>
      <w:r w:rsidRPr="0031566B">
        <w:rPr>
          <w:rFonts w:cs="B Badr" w:hint="eastAsia"/>
          <w:color w:val="0070C0"/>
          <w:sz w:val="28"/>
          <w:szCs w:val="28"/>
          <w:rtl/>
        </w:rPr>
        <w:t>ها</w:t>
      </w:r>
    </w:p>
    <w:p w:rsidR="0031566B" w:rsidRPr="0031566B" w:rsidRDefault="0031566B" w:rsidP="0031566B">
      <w:pPr>
        <w:jc w:val="both"/>
        <w:rPr>
          <w:rFonts w:cs="B Badr"/>
          <w:sz w:val="28"/>
          <w:szCs w:val="28"/>
          <w:rtl/>
        </w:rPr>
      </w:pPr>
      <w:r w:rsidRPr="0031566B">
        <w:rPr>
          <w:rFonts w:cs="B Badr" w:hint="eastAsia"/>
          <w:sz w:val="28"/>
          <w:szCs w:val="28"/>
          <w:rtl/>
        </w:rPr>
        <w:t>م</w:t>
      </w:r>
      <w:r w:rsidRPr="0031566B">
        <w:rPr>
          <w:rFonts w:cs="B Badr" w:hint="cs"/>
          <w:sz w:val="28"/>
          <w:szCs w:val="28"/>
          <w:rtl/>
        </w:rPr>
        <w:t>ی</w:t>
      </w:r>
      <w:r w:rsidRPr="0031566B">
        <w:rPr>
          <w:rFonts w:cs="B Badr"/>
          <w:sz w:val="28"/>
          <w:szCs w:val="28"/>
          <w:rtl/>
        </w:rPr>
        <w:t xml:space="preserve"> توان گفت در حق</w:t>
      </w:r>
      <w:r w:rsidRPr="0031566B">
        <w:rPr>
          <w:rFonts w:cs="B Badr" w:hint="cs"/>
          <w:sz w:val="28"/>
          <w:szCs w:val="28"/>
          <w:rtl/>
        </w:rPr>
        <w:t>ی</w:t>
      </w:r>
      <w:r w:rsidRPr="0031566B">
        <w:rPr>
          <w:rFonts w:cs="B Badr" w:hint="eastAsia"/>
          <w:sz w:val="28"/>
          <w:szCs w:val="28"/>
          <w:rtl/>
        </w:rPr>
        <w:t>قت</w:t>
      </w:r>
      <w:r w:rsidRPr="0031566B">
        <w:rPr>
          <w:rFonts w:cs="B Badr"/>
          <w:sz w:val="28"/>
          <w:szCs w:val="28"/>
          <w:rtl/>
        </w:rPr>
        <w:t xml:space="preserve"> حرم حضرت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حرم چهارده معصوم است،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نور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وجود مقدس تجل</w:t>
      </w:r>
      <w:r w:rsidRPr="0031566B">
        <w:rPr>
          <w:rFonts w:cs="B Badr" w:hint="cs"/>
          <w:sz w:val="28"/>
          <w:szCs w:val="28"/>
          <w:rtl/>
        </w:rPr>
        <w:t>ی</w:t>
      </w:r>
      <w:r w:rsidRPr="0031566B">
        <w:rPr>
          <w:rFonts w:cs="B Badr"/>
          <w:sz w:val="28"/>
          <w:szCs w:val="28"/>
          <w:rtl/>
        </w:rPr>
        <w:t xml:space="preserve"> دارد و شواهد ز</w:t>
      </w:r>
      <w:r w:rsidRPr="0031566B">
        <w:rPr>
          <w:rFonts w:cs="B Badr" w:hint="cs"/>
          <w:sz w:val="28"/>
          <w:szCs w:val="28"/>
          <w:rtl/>
        </w:rPr>
        <w:t>ی</w:t>
      </w:r>
      <w:r w:rsidRPr="0031566B">
        <w:rPr>
          <w:rFonts w:cs="B Badr" w:hint="eastAsia"/>
          <w:sz w:val="28"/>
          <w:szCs w:val="28"/>
          <w:rtl/>
        </w:rPr>
        <w:t>اد</w:t>
      </w:r>
      <w:r w:rsidRPr="0031566B">
        <w:rPr>
          <w:rFonts w:cs="B Badr" w:hint="cs"/>
          <w:sz w:val="28"/>
          <w:szCs w:val="28"/>
          <w:rtl/>
        </w:rPr>
        <w:t>ی</w:t>
      </w:r>
      <w:r w:rsidRPr="0031566B">
        <w:rPr>
          <w:rFonts w:cs="B Badr"/>
          <w:sz w:val="28"/>
          <w:szCs w:val="28"/>
          <w:rtl/>
        </w:rPr>
        <w:t xml:space="preserve"> بر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سخن م</w:t>
      </w:r>
      <w:r w:rsidRPr="0031566B">
        <w:rPr>
          <w:rFonts w:cs="B Badr" w:hint="cs"/>
          <w:sz w:val="28"/>
          <w:szCs w:val="28"/>
          <w:rtl/>
        </w:rPr>
        <w:t>ی</w:t>
      </w:r>
      <w:r w:rsidRPr="0031566B">
        <w:rPr>
          <w:rFonts w:cs="B Badr"/>
          <w:sz w:val="28"/>
          <w:szCs w:val="28"/>
          <w:rtl/>
        </w:rPr>
        <w:t xml:space="preserve"> توان اقامه کرد که به برخ</w:t>
      </w:r>
      <w:r w:rsidRPr="0031566B">
        <w:rPr>
          <w:rFonts w:cs="B Badr" w:hint="cs"/>
          <w:sz w:val="28"/>
          <w:szCs w:val="28"/>
          <w:rtl/>
        </w:rPr>
        <w:t>ی</w:t>
      </w:r>
      <w:r w:rsidRPr="0031566B">
        <w:rPr>
          <w:rFonts w:cs="B Badr"/>
          <w:sz w:val="28"/>
          <w:szCs w:val="28"/>
          <w:rtl/>
        </w:rPr>
        <w:t xml:space="preserve"> از آنها اشاره م</w:t>
      </w:r>
      <w:r w:rsidRPr="0031566B">
        <w:rPr>
          <w:rFonts w:cs="B Badr" w:hint="cs"/>
          <w:sz w:val="28"/>
          <w:szCs w:val="28"/>
          <w:rtl/>
        </w:rPr>
        <w:t>ی</w:t>
      </w:r>
      <w:r w:rsidRPr="0031566B">
        <w:rPr>
          <w:rFonts w:cs="B Badr" w:hint="eastAsia"/>
          <w:sz w:val="28"/>
          <w:szCs w:val="28"/>
          <w:rtl/>
        </w:rPr>
        <w:t>کن</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انتساب</w:t>
      </w:r>
      <w:r w:rsidRPr="0031566B">
        <w:rPr>
          <w:rFonts w:cs="B Badr"/>
          <w:color w:val="0070C0"/>
          <w:sz w:val="28"/>
          <w:szCs w:val="28"/>
          <w:rtl/>
        </w:rPr>
        <w:t xml:space="preserve"> خاص مومن به امام</w:t>
      </w:r>
    </w:p>
    <w:p w:rsidR="0031566B" w:rsidRPr="0031566B" w:rsidRDefault="0031566B" w:rsidP="0031566B">
      <w:pPr>
        <w:jc w:val="both"/>
        <w:rPr>
          <w:rFonts w:cs="B Badr"/>
          <w:sz w:val="28"/>
          <w:szCs w:val="28"/>
          <w:rtl/>
        </w:rPr>
      </w:pPr>
      <w:r w:rsidRPr="0031566B">
        <w:rPr>
          <w:rFonts w:cs="B Badr" w:hint="eastAsia"/>
          <w:sz w:val="28"/>
          <w:szCs w:val="28"/>
          <w:rtl/>
        </w:rPr>
        <w:t>در</w:t>
      </w:r>
      <w:r w:rsidRPr="0031566B">
        <w:rPr>
          <w:rFonts w:cs="B Badr"/>
          <w:sz w:val="28"/>
          <w:szCs w:val="28"/>
          <w:rtl/>
        </w:rPr>
        <w:t xml:space="preserve"> روا</w:t>
      </w:r>
      <w:r w:rsidRPr="0031566B">
        <w:rPr>
          <w:rFonts w:cs="B Badr" w:hint="cs"/>
          <w:sz w:val="28"/>
          <w:szCs w:val="28"/>
          <w:rtl/>
        </w:rPr>
        <w:t>ی</w:t>
      </w:r>
      <w:r w:rsidRPr="0031566B">
        <w:rPr>
          <w:rFonts w:cs="B Badr" w:hint="eastAsia"/>
          <w:sz w:val="28"/>
          <w:szCs w:val="28"/>
          <w:rtl/>
        </w:rPr>
        <w:t>ت</w:t>
      </w:r>
      <w:r w:rsidRPr="0031566B">
        <w:rPr>
          <w:rFonts w:cs="B Badr" w:hint="cs"/>
          <w:sz w:val="28"/>
          <w:szCs w:val="28"/>
          <w:rtl/>
        </w:rPr>
        <w:t>ی</w:t>
      </w:r>
      <w:r w:rsidRPr="0031566B">
        <w:rPr>
          <w:rFonts w:cs="B Badr"/>
          <w:sz w:val="28"/>
          <w:szCs w:val="28"/>
          <w:rtl/>
        </w:rPr>
        <w:t xml:space="preserve"> از امام صادق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سوال شد که معن</w:t>
      </w:r>
      <w:r w:rsidRPr="0031566B">
        <w:rPr>
          <w:rFonts w:cs="B Badr" w:hint="cs"/>
          <w:sz w:val="28"/>
          <w:szCs w:val="28"/>
          <w:rtl/>
        </w:rPr>
        <w:t>ی</w:t>
      </w:r>
      <w:r w:rsidRPr="0031566B">
        <w:rPr>
          <w:rFonts w:cs="B Badr"/>
          <w:sz w:val="28"/>
          <w:szCs w:val="28"/>
          <w:rtl/>
        </w:rPr>
        <w:t xml:space="preserve"> جمله «المومن </w:t>
      </w:r>
      <w:r w:rsidRPr="0031566B">
        <w:rPr>
          <w:rFonts w:cs="B Badr" w:hint="cs"/>
          <w:sz w:val="28"/>
          <w:szCs w:val="28"/>
          <w:rtl/>
        </w:rPr>
        <w:t>ی</w:t>
      </w:r>
      <w:r w:rsidRPr="0031566B">
        <w:rPr>
          <w:rFonts w:cs="B Badr" w:hint="eastAsia"/>
          <w:sz w:val="28"/>
          <w:szCs w:val="28"/>
          <w:rtl/>
        </w:rPr>
        <w:t>نظر</w:t>
      </w:r>
      <w:r w:rsidRPr="0031566B">
        <w:rPr>
          <w:rFonts w:cs="B Badr"/>
          <w:sz w:val="28"/>
          <w:szCs w:val="28"/>
          <w:rtl/>
        </w:rPr>
        <w:t xml:space="preserve"> بنور الله» 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صح</w:t>
      </w:r>
      <w:r w:rsidRPr="0031566B">
        <w:rPr>
          <w:rFonts w:cs="B Badr" w:hint="cs"/>
          <w:sz w:val="28"/>
          <w:szCs w:val="28"/>
          <w:rtl/>
        </w:rPr>
        <w:t>ی</w:t>
      </w:r>
      <w:r w:rsidRPr="0031566B">
        <w:rPr>
          <w:rFonts w:cs="B Badr" w:hint="eastAsia"/>
          <w:sz w:val="28"/>
          <w:szCs w:val="28"/>
          <w:rtl/>
        </w:rPr>
        <w:t>ح</w:t>
      </w:r>
      <w:r w:rsidRPr="0031566B">
        <w:rPr>
          <w:rFonts w:cs="B Badr"/>
          <w:sz w:val="28"/>
          <w:szCs w:val="28"/>
          <w:rtl/>
        </w:rPr>
        <w:t xml:space="preserve"> است که خداوند نور آسمان و زم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است و با نور خود عالم را هدا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م</w:t>
      </w:r>
      <w:r w:rsidRPr="0031566B">
        <w:rPr>
          <w:rFonts w:cs="B Badr" w:hint="cs"/>
          <w:sz w:val="28"/>
          <w:szCs w:val="28"/>
          <w:rtl/>
        </w:rPr>
        <w:t>ی</w:t>
      </w:r>
      <w:r w:rsidRPr="0031566B">
        <w:rPr>
          <w:rFonts w:cs="B Badr" w:hint="eastAsia"/>
          <w:sz w:val="28"/>
          <w:szCs w:val="28"/>
          <w:rtl/>
        </w:rPr>
        <w:t>کند،</w:t>
      </w:r>
      <w:r w:rsidRPr="0031566B">
        <w:rPr>
          <w:rFonts w:cs="B Badr"/>
          <w:sz w:val="28"/>
          <w:szCs w:val="28"/>
          <w:rtl/>
        </w:rPr>
        <w:t xml:space="preserve"> لکن ربط آن به مومن 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حضرت فرمودند: مومن از نور اله</w:t>
      </w:r>
      <w:r w:rsidRPr="0031566B">
        <w:rPr>
          <w:rFonts w:cs="B Badr" w:hint="cs"/>
          <w:sz w:val="28"/>
          <w:szCs w:val="28"/>
          <w:rtl/>
        </w:rPr>
        <w:t>ی</w:t>
      </w:r>
      <w:r w:rsidRPr="0031566B">
        <w:rPr>
          <w:rFonts w:cs="B Badr"/>
          <w:sz w:val="28"/>
          <w:szCs w:val="28"/>
          <w:rtl/>
        </w:rPr>
        <w:t xml:space="preserve"> آفر</w:t>
      </w:r>
      <w:r w:rsidRPr="0031566B">
        <w:rPr>
          <w:rFonts w:cs="B Badr" w:hint="cs"/>
          <w:sz w:val="28"/>
          <w:szCs w:val="28"/>
          <w:rtl/>
        </w:rPr>
        <w:t>ی</w:t>
      </w:r>
      <w:r w:rsidRPr="0031566B">
        <w:rPr>
          <w:rFonts w:cs="B Badr" w:hint="eastAsia"/>
          <w:sz w:val="28"/>
          <w:szCs w:val="28"/>
          <w:rtl/>
        </w:rPr>
        <w:t>ده</w:t>
      </w:r>
      <w:r w:rsidRPr="0031566B">
        <w:rPr>
          <w:rFonts w:cs="B Badr"/>
          <w:sz w:val="28"/>
          <w:szCs w:val="28"/>
          <w:rtl/>
        </w:rPr>
        <w:t xml:space="preserve"> شده و با آن نور</w:t>
      </w:r>
      <w:r w:rsidRPr="0031566B">
        <w:rPr>
          <w:rFonts w:cs="B Badr" w:hint="cs"/>
          <w:sz w:val="28"/>
          <w:szCs w:val="28"/>
          <w:rtl/>
        </w:rPr>
        <w:t>ی</w:t>
      </w:r>
      <w:r w:rsidRPr="0031566B">
        <w:rPr>
          <w:rFonts w:cs="B Badr"/>
          <w:sz w:val="28"/>
          <w:szCs w:val="28"/>
          <w:rtl/>
        </w:rPr>
        <w:t xml:space="preserve"> که از آن خلق شد</w:t>
      </w:r>
      <w:r w:rsidRPr="0031566B">
        <w:rPr>
          <w:rFonts w:cs="B Badr" w:hint="eastAsia"/>
          <w:sz w:val="28"/>
          <w:szCs w:val="28"/>
          <w:rtl/>
        </w:rPr>
        <w:t>ه</w:t>
      </w:r>
      <w:r w:rsidRPr="0031566B">
        <w:rPr>
          <w:rFonts w:cs="B Badr"/>
          <w:sz w:val="28"/>
          <w:szCs w:val="28"/>
          <w:rtl/>
        </w:rPr>
        <w:t xml:space="preserve"> است عالم را م</w:t>
      </w:r>
      <w:r w:rsidRPr="0031566B">
        <w:rPr>
          <w:rFonts w:cs="B Badr" w:hint="cs"/>
          <w:sz w:val="28"/>
          <w:szCs w:val="28"/>
          <w:rtl/>
        </w:rPr>
        <w:t>ی</w:t>
      </w:r>
      <w:r w:rsidRPr="0031566B">
        <w:rPr>
          <w:rFonts w:cs="B Badr"/>
          <w:sz w:val="28"/>
          <w:szCs w:val="28"/>
          <w:rtl/>
        </w:rPr>
        <w:t xml:space="preserve"> ب</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(8)، و در روا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فرمودند از فراست و ز</w:t>
      </w:r>
      <w:r w:rsidRPr="0031566B">
        <w:rPr>
          <w:rFonts w:cs="B Badr" w:hint="cs"/>
          <w:sz w:val="28"/>
          <w:szCs w:val="28"/>
          <w:rtl/>
        </w:rPr>
        <w:t>ی</w:t>
      </w:r>
      <w:r w:rsidRPr="0031566B">
        <w:rPr>
          <w:rFonts w:cs="B Badr" w:hint="eastAsia"/>
          <w:sz w:val="28"/>
          <w:szCs w:val="28"/>
          <w:rtl/>
        </w:rPr>
        <w:t>رک</w:t>
      </w:r>
      <w:r w:rsidRPr="0031566B">
        <w:rPr>
          <w:rFonts w:cs="B Badr" w:hint="cs"/>
          <w:sz w:val="28"/>
          <w:szCs w:val="28"/>
          <w:rtl/>
        </w:rPr>
        <w:t>ی</w:t>
      </w:r>
      <w:r w:rsidRPr="0031566B">
        <w:rPr>
          <w:rFonts w:cs="B Badr"/>
          <w:sz w:val="28"/>
          <w:szCs w:val="28"/>
          <w:rtl/>
        </w:rPr>
        <w:t xml:space="preserve"> مومن پروا کن</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او با نور خداوند نگاه م</w:t>
      </w:r>
      <w:r w:rsidRPr="0031566B">
        <w:rPr>
          <w:rFonts w:cs="B Badr" w:hint="cs"/>
          <w:sz w:val="28"/>
          <w:szCs w:val="28"/>
          <w:rtl/>
        </w:rPr>
        <w:t>ی</w:t>
      </w:r>
      <w:r w:rsidRPr="0031566B">
        <w:rPr>
          <w:rFonts w:cs="B Badr"/>
          <w:sz w:val="28"/>
          <w:szCs w:val="28"/>
          <w:rtl/>
        </w:rPr>
        <w:t xml:space="preserve"> کند(9)، لذا در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مومن به </w:t>
      </w:r>
      <w:r w:rsidRPr="0031566B">
        <w:rPr>
          <w:rFonts w:cs="B Badr"/>
          <w:sz w:val="28"/>
          <w:szCs w:val="28"/>
          <w:rtl/>
        </w:rPr>
        <w:lastRenderedPageBreak/>
        <w:t>عنوان «متوسم» معرف</w:t>
      </w:r>
      <w:r w:rsidRPr="0031566B">
        <w:rPr>
          <w:rFonts w:cs="B Badr" w:hint="cs"/>
          <w:sz w:val="28"/>
          <w:szCs w:val="28"/>
          <w:rtl/>
        </w:rPr>
        <w:t>ی</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شود که اهل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عصمت هستند،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کس</w:t>
      </w:r>
      <w:r w:rsidRPr="0031566B">
        <w:rPr>
          <w:rFonts w:cs="B Badr" w:hint="cs"/>
          <w:sz w:val="28"/>
          <w:szCs w:val="28"/>
          <w:rtl/>
        </w:rPr>
        <w:t>ی</w:t>
      </w:r>
      <w:r w:rsidRPr="0031566B">
        <w:rPr>
          <w:rFonts w:cs="B Badr"/>
          <w:sz w:val="28"/>
          <w:szCs w:val="28"/>
          <w:rtl/>
        </w:rPr>
        <w:t xml:space="preserve"> که با نگاه</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آگاه بر گذشته و آ</w:t>
      </w:r>
      <w:r w:rsidRPr="0031566B">
        <w:rPr>
          <w:rFonts w:cs="B Badr" w:hint="cs"/>
          <w:sz w:val="28"/>
          <w:szCs w:val="28"/>
          <w:rtl/>
        </w:rPr>
        <w:t>ی</w:t>
      </w:r>
      <w:r w:rsidRPr="0031566B">
        <w:rPr>
          <w:rFonts w:cs="B Badr" w:hint="eastAsia"/>
          <w:sz w:val="28"/>
          <w:szCs w:val="28"/>
          <w:rtl/>
        </w:rPr>
        <w:t>نده</w:t>
      </w:r>
      <w:r w:rsidRPr="0031566B">
        <w:rPr>
          <w:rFonts w:cs="B Badr"/>
          <w:sz w:val="28"/>
          <w:szCs w:val="28"/>
          <w:rtl/>
        </w:rPr>
        <w:t xml:space="preserve"> افراد م</w:t>
      </w:r>
      <w:r w:rsidRPr="0031566B">
        <w:rPr>
          <w:rFonts w:cs="B Badr" w:hint="cs"/>
          <w:sz w:val="28"/>
          <w:szCs w:val="28"/>
          <w:rtl/>
        </w:rPr>
        <w:t>ی</w:t>
      </w:r>
      <w:r w:rsidRPr="0031566B">
        <w:rPr>
          <w:rFonts w:cs="B Badr"/>
          <w:sz w:val="28"/>
          <w:szCs w:val="28"/>
          <w:rtl/>
        </w:rPr>
        <w:t xml:space="preserve"> گردد(10).</w:t>
      </w:r>
    </w:p>
    <w:p w:rsidR="0031566B" w:rsidRPr="0031566B" w:rsidRDefault="0031566B" w:rsidP="0031566B">
      <w:pPr>
        <w:jc w:val="both"/>
        <w:rPr>
          <w:rFonts w:cs="B Badr"/>
          <w:sz w:val="28"/>
          <w:szCs w:val="28"/>
          <w:rtl/>
        </w:rPr>
      </w:pPr>
      <w:r w:rsidRPr="0031566B">
        <w:rPr>
          <w:rFonts w:cs="B Badr"/>
          <w:sz w:val="28"/>
          <w:szCs w:val="28"/>
          <w:rtl/>
        </w:rPr>
        <w:t xml:space="preserve"> در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هم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فراست برا</w:t>
      </w:r>
      <w:r w:rsidRPr="0031566B">
        <w:rPr>
          <w:rFonts w:cs="B Badr" w:hint="cs"/>
          <w:sz w:val="28"/>
          <w:szCs w:val="28"/>
          <w:rtl/>
        </w:rPr>
        <w:t>ی</w:t>
      </w:r>
      <w:r w:rsidRPr="0031566B">
        <w:rPr>
          <w:rFonts w:cs="B Badr"/>
          <w:sz w:val="28"/>
          <w:szCs w:val="28"/>
          <w:rtl/>
        </w:rPr>
        <w:t xml:space="preserve"> مومن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وارد شده است، و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فرموده اند چنانکه در نبود خورش</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نورش را از ماه در</w:t>
      </w:r>
      <w:r w:rsidRPr="0031566B">
        <w:rPr>
          <w:rFonts w:cs="B Badr" w:hint="cs"/>
          <w:sz w:val="28"/>
          <w:szCs w:val="28"/>
          <w:rtl/>
        </w:rPr>
        <w:t>ی</w:t>
      </w:r>
      <w:r w:rsidRPr="0031566B">
        <w:rPr>
          <w:rFonts w:cs="B Badr" w:hint="eastAsia"/>
          <w:sz w:val="28"/>
          <w:szCs w:val="28"/>
          <w:rtl/>
        </w:rPr>
        <w:t>افت</w:t>
      </w:r>
      <w:r w:rsidRPr="0031566B">
        <w:rPr>
          <w:rFonts w:cs="B Badr"/>
          <w:sz w:val="28"/>
          <w:szCs w:val="28"/>
          <w:rtl/>
        </w:rPr>
        <w:t xml:space="preserve"> م</w:t>
      </w:r>
      <w:r w:rsidRPr="0031566B">
        <w:rPr>
          <w:rFonts w:cs="B Badr" w:hint="cs"/>
          <w:sz w:val="28"/>
          <w:szCs w:val="28"/>
          <w:rtl/>
        </w:rPr>
        <w:t>ی</w:t>
      </w:r>
      <w:r w:rsidRPr="0031566B">
        <w:rPr>
          <w:rFonts w:cs="B Badr" w:hint="eastAsia"/>
          <w:sz w:val="28"/>
          <w:szCs w:val="28"/>
          <w:rtl/>
        </w:rPr>
        <w:t>کن</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انوار ما اهل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را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از 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w:t>
      </w:r>
      <w:r w:rsidRPr="0031566B">
        <w:rPr>
          <w:rFonts w:cs="B Badr" w:hint="cs"/>
          <w:sz w:val="28"/>
          <w:szCs w:val="28"/>
          <w:rtl/>
        </w:rPr>
        <w:t>ی</w:t>
      </w:r>
      <w:r w:rsidRPr="0031566B">
        <w:rPr>
          <w:rFonts w:cs="B Badr" w:hint="eastAsia"/>
          <w:sz w:val="28"/>
          <w:szCs w:val="28"/>
          <w:rtl/>
        </w:rPr>
        <w:t>افت</w:t>
      </w:r>
      <w:r w:rsidRPr="0031566B">
        <w:rPr>
          <w:rFonts w:cs="B Badr"/>
          <w:sz w:val="28"/>
          <w:szCs w:val="28"/>
          <w:rtl/>
        </w:rPr>
        <w:t xml:space="preserve"> کن</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(11)، لذا مشخص است که انوار</w:t>
      </w:r>
      <w:r w:rsidRPr="0031566B">
        <w:rPr>
          <w:rFonts w:cs="B Badr" w:hint="cs"/>
          <w:sz w:val="28"/>
          <w:szCs w:val="28"/>
          <w:rtl/>
        </w:rPr>
        <w:t>ی</w:t>
      </w:r>
      <w:r w:rsidRPr="0031566B">
        <w:rPr>
          <w:rFonts w:cs="B Badr"/>
          <w:sz w:val="28"/>
          <w:szCs w:val="28"/>
          <w:rtl/>
        </w:rPr>
        <w:t xml:space="preserve"> از ائمه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عل</w:t>
      </w:r>
      <w:r w:rsidRPr="0031566B">
        <w:rPr>
          <w:rFonts w:cs="B Badr" w:hint="cs"/>
          <w:sz w:val="28"/>
          <w:szCs w:val="28"/>
          <w:rtl/>
        </w:rPr>
        <w:t>ی</w:t>
      </w:r>
      <w:r w:rsidRPr="0031566B">
        <w:rPr>
          <w:rFonts w:cs="B Badr" w:hint="eastAsia"/>
          <w:sz w:val="28"/>
          <w:szCs w:val="28"/>
          <w:rtl/>
        </w:rPr>
        <w:t>هم</w:t>
      </w:r>
      <w:r w:rsidRPr="0031566B">
        <w:rPr>
          <w:rFonts w:cs="B Badr"/>
          <w:sz w:val="28"/>
          <w:szCs w:val="28"/>
          <w:rtl/>
        </w:rPr>
        <w:t xml:space="preserve"> السلام در مومن وجود دارد، و به هم</w:t>
      </w:r>
      <w:r w:rsidRPr="0031566B">
        <w:rPr>
          <w:rFonts w:cs="B Badr" w:hint="cs"/>
          <w:sz w:val="28"/>
          <w:szCs w:val="28"/>
          <w:rtl/>
        </w:rPr>
        <w:t>ی</w:t>
      </w:r>
      <w:r w:rsidRPr="0031566B">
        <w:rPr>
          <w:rFonts w:cs="B Badr"/>
          <w:sz w:val="28"/>
          <w:szCs w:val="28"/>
          <w:rtl/>
        </w:rPr>
        <w:t>ن جهت است که فرموده اند اگر موفق به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ما نشد</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به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برو</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تا به ثواب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ما اهل ب</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نائل گرد</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(12)، و همچن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برادر پدر</w:t>
      </w:r>
      <w:r w:rsidRPr="0031566B">
        <w:rPr>
          <w:rFonts w:cs="B Badr" w:hint="cs"/>
          <w:sz w:val="28"/>
          <w:szCs w:val="28"/>
          <w:rtl/>
        </w:rPr>
        <w:t>ی</w:t>
      </w:r>
      <w:r w:rsidRPr="0031566B">
        <w:rPr>
          <w:rFonts w:cs="B Badr"/>
          <w:sz w:val="28"/>
          <w:szCs w:val="28"/>
          <w:rtl/>
        </w:rPr>
        <w:t xml:space="preserve"> و مادر</w:t>
      </w:r>
      <w:r w:rsidRPr="0031566B">
        <w:rPr>
          <w:rFonts w:cs="B Badr" w:hint="cs"/>
          <w:sz w:val="28"/>
          <w:szCs w:val="28"/>
          <w:rtl/>
        </w:rPr>
        <w:t>ی</w:t>
      </w:r>
      <w:r w:rsidRPr="0031566B">
        <w:rPr>
          <w:rFonts w:cs="B Badr"/>
          <w:sz w:val="28"/>
          <w:szCs w:val="28"/>
          <w:rtl/>
        </w:rPr>
        <w:t xml:space="preserve"> </w:t>
      </w:r>
      <w:r w:rsidRPr="0031566B">
        <w:rPr>
          <w:rFonts w:cs="B Badr" w:hint="cs"/>
          <w:sz w:val="28"/>
          <w:szCs w:val="28"/>
          <w:rtl/>
        </w:rPr>
        <w:t>ی</w:t>
      </w:r>
      <w:r w:rsidRPr="0031566B">
        <w:rPr>
          <w:rFonts w:cs="B Badr" w:hint="eastAsia"/>
          <w:sz w:val="28"/>
          <w:szCs w:val="28"/>
          <w:rtl/>
        </w:rPr>
        <w:t>کد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دانسته شده اند،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پدر همه 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نور، و مادرشان رحمت است(13).</w:t>
      </w:r>
    </w:p>
    <w:p w:rsidR="0031566B" w:rsidRPr="0031566B" w:rsidRDefault="0031566B" w:rsidP="0031566B">
      <w:pPr>
        <w:jc w:val="both"/>
        <w:rPr>
          <w:rFonts w:cs="B Badr"/>
          <w:sz w:val="28"/>
          <w:szCs w:val="28"/>
          <w:rtl/>
        </w:rPr>
      </w:pPr>
      <w:r w:rsidRPr="0031566B">
        <w:rPr>
          <w:rFonts w:cs="B Badr" w:hint="eastAsia"/>
          <w:sz w:val="28"/>
          <w:szCs w:val="28"/>
          <w:rtl/>
        </w:rPr>
        <w:t>برخ</w:t>
      </w:r>
      <w:r w:rsidRPr="0031566B">
        <w:rPr>
          <w:rFonts w:cs="B Badr" w:hint="cs"/>
          <w:sz w:val="28"/>
          <w:szCs w:val="28"/>
          <w:rtl/>
        </w:rPr>
        <w:t>ی</w:t>
      </w:r>
      <w:r w:rsidRPr="0031566B">
        <w:rPr>
          <w:rFonts w:cs="B Badr"/>
          <w:sz w:val="28"/>
          <w:szCs w:val="28"/>
          <w:rtl/>
        </w:rPr>
        <w:t xml:space="preserve"> بزرگان، جمله مذکور «ابوه نور» را ا</w:t>
      </w:r>
      <w:r w:rsidRPr="0031566B">
        <w:rPr>
          <w:rFonts w:cs="B Badr" w:hint="cs"/>
          <w:sz w:val="28"/>
          <w:szCs w:val="28"/>
          <w:rtl/>
        </w:rPr>
        <w:t>ی</w:t>
      </w:r>
      <w:r w:rsidRPr="0031566B">
        <w:rPr>
          <w:rFonts w:cs="B Badr" w:hint="eastAsia"/>
          <w:sz w:val="28"/>
          <w:szCs w:val="28"/>
          <w:rtl/>
        </w:rPr>
        <w:t>نگونه</w:t>
      </w:r>
      <w:r w:rsidRPr="0031566B">
        <w:rPr>
          <w:rFonts w:cs="B Badr"/>
          <w:sz w:val="28"/>
          <w:szCs w:val="28"/>
          <w:rtl/>
        </w:rPr>
        <w:t xml:space="preserve"> تفس</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کرده اند که در حق</w:t>
      </w:r>
      <w:r w:rsidRPr="0031566B">
        <w:rPr>
          <w:rFonts w:cs="B Badr" w:hint="cs"/>
          <w:sz w:val="28"/>
          <w:szCs w:val="28"/>
          <w:rtl/>
        </w:rPr>
        <w:t>ی</w:t>
      </w:r>
      <w:r w:rsidRPr="0031566B">
        <w:rPr>
          <w:rFonts w:cs="B Badr" w:hint="eastAsia"/>
          <w:sz w:val="28"/>
          <w:szCs w:val="28"/>
          <w:rtl/>
        </w:rPr>
        <w:t>قت</w:t>
      </w:r>
      <w:r w:rsidRPr="0031566B">
        <w:rPr>
          <w:rFonts w:cs="B Badr"/>
          <w:sz w:val="28"/>
          <w:szCs w:val="28"/>
          <w:rtl/>
        </w:rPr>
        <w:t xml:space="preserve"> سرچشمه مومن، امام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است، که بس</w:t>
      </w:r>
      <w:r w:rsidRPr="0031566B">
        <w:rPr>
          <w:rFonts w:cs="B Badr" w:hint="cs"/>
          <w:sz w:val="28"/>
          <w:szCs w:val="28"/>
          <w:rtl/>
        </w:rPr>
        <w:t>ی</w:t>
      </w:r>
      <w:r w:rsidRPr="0031566B">
        <w:rPr>
          <w:rFonts w:cs="B Badr" w:hint="eastAsia"/>
          <w:sz w:val="28"/>
          <w:szCs w:val="28"/>
          <w:rtl/>
        </w:rPr>
        <w:t>ار</w:t>
      </w:r>
      <w:r w:rsidRPr="0031566B">
        <w:rPr>
          <w:rFonts w:cs="B Badr"/>
          <w:sz w:val="28"/>
          <w:szCs w:val="28"/>
          <w:rtl/>
        </w:rPr>
        <w:t xml:space="preserve"> مطابق روا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مشهور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اکرم است که فرمودند «من و عل</w:t>
      </w:r>
      <w:r w:rsidRPr="0031566B">
        <w:rPr>
          <w:rFonts w:cs="B Badr" w:hint="cs"/>
          <w:sz w:val="28"/>
          <w:szCs w:val="28"/>
          <w:rtl/>
        </w:rPr>
        <w:t>ی</w:t>
      </w:r>
      <w:r w:rsidRPr="0031566B">
        <w:rPr>
          <w:rFonts w:cs="B Badr"/>
          <w:sz w:val="28"/>
          <w:szCs w:val="28"/>
          <w:rtl/>
        </w:rPr>
        <w:t xml:space="preserve"> پدران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امت هست</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(14)،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حق</w:t>
      </w:r>
      <w:r w:rsidRPr="0031566B">
        <w:rPr>
          <w:rFonts w:cs="B Badr" w:hint="cs"/>
          <w:sz w:val="28"/>
          <w:szCs w:val="28"/>
          <w:rtl/>
        </w:rPr>
        <w:t>ی</w:t>
      </w:r>
      <w:r w:rsidRPr="0031566B">
        <w:rPr>
          <w:rFonts w:cs="B Badr" w:hint="eastAsia"/>
          <w:sz w:val="28"/>
          <w:szCs w:val="28"/>
          <w:rtl/>
        </w:rPr>
        <w:t>قت</w:t>
      </w:r>
      <w:r w:rsidRPr="0031566B">
        <w:rPr>
          <w:rFonts w:cs="B Badr"/>
          <w:sz w:val="28"/>
          <w:szCs w:val="28"/>
          <w:rtl/>
        </w:rPr>
        <w:t xml:space="preserve"> وجود مومن از نور امام آفر</w:t>
      </w:r>
      <w:r w:rsidRPr="0031566B">
        <w:rPr>
          <w:rFonts w:cs="B Badr" w:hint="cs"/>
          <w:sz w:val="28"/>
          <w:szCs w:val="28"/>
          <w:rtl/>
        </w:rPr>
        <w:t>ی</w:t>
      </w:r>
      <w:r w:rsidRPr="0031566B">
        <w:rPr>
          <w:rFonts w:cs="B Badr" w:hint="eastAsia"/>
          <w:sz w:val="28"/>
          <w:szCs w:val="28"/>
          <w:rtl/>
        </w:rPr>
        <w:t>ده</w:t>
      </w:r>
      <w:r w:rsidRPr="0031566B">
        <w:rPr>
          <w:rFonts w:cs="B Badr"/>
          <w:sz w:val="28"/>
          <w:szCs w:val="28"/>
          <w:rtl/>
        </w:rPr>
        <w:t xml:space="preserve"> شده، چنانکه جسم مو</w:t>
      </w:r>
      <w:r w:rsidRPr="0031566B">
        <w:rPr>
          <w:rFonts w:cs="B Badr" w:hint="eastAsia"/>
          <w:sz w:val="28"/>
          <w:szCs w:val="28"/>
          <w:rtl/>
        </w:rPr>
        <w:t>من</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از ادامه جسم امام آفر</w:t>
      </w:r>
      <w:r w:rsidRPr="0031566B">
        <w:rPr>
          <w:rFonts w:cs="B Badr" w:hint="cs"/>
          <w:sz w:val="28"/>
          <w:szCs w:val="28"/>
          <w:rtl/>
        </w:rPr>
        <w:t>ی</w:t>
      </w:r>
      <w:r w:rsidRPr="0031566B">
        <w:rPr>
          <w:rFonts w:cs="B Badr" w:hint="eastAsia"/>
          <w:sz w:val="28"/>
          <w:szCs w:val="28"/>
          <w:rtl/>
        </w:rPr>
        <w:t>ده</w:t>
      </w:r>
      <w:r w:rsidRPr="0031566B">
        <w:rPr>
          <w:rFonts w:cs="B Badr"/>
          <w:sz w:val="28"/>
          <w:szCs w:val="28"/>
          <w:rtl/>
        </w:rPr>
        <w:t xml:space="preserve"> شده است، لذا ارتباط ب</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امام و مومن </w:t>
      </w:r>
      <w:r w:rsidRPr="0031566B">
        <w:rPr>
          <w:rFonts w:cs="B Badr" w:hint="cs"/>
          <w:sz w:val="28"/>
          <w:szCs w:val="28"/>
          <w:rtl/>
        </w:rPr>
        <w:t>ی</w:t>
      </w:r>
      <w:r w:rsidRPr="0031566B">
        <w:rPr>
          <w:rFonts w:cs="B Badr" w:hint="eastAsia"/>
          <w:sz w:val="28"/>
          <w:szCs w:val="28"/>
          <w:rtl/>
        </w:rPr>
        <w:t>ک</w:t>
      </w:r>
      <w:r w:rsidRPr="0031566B">
        <w:rPr>
          <w:rFonts w:cs="B Badr"/>
          <w:sz w:val="28"/>
          <w:szCs w:val="28"/>
          <w:rtl/>
        </w:rPr>
        <w:t xml:space="preserve"> ارتباط صور</w:t>
      </w:r>
      <w:r w:rsidRPr="0031566B">
        <w:rPr>
          <w:rFonts w:cs="B Badr" w:hint="cs"/>
          <w:sz w:val="28"/>
          <w:szCs w:val="28"/>
          <w:rtl/>
        </w:rPr>
        <w:t>ی</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بلکه ارتباط</w:t>
      </w:r>
      <w:r w:rsidRPr="0031566B">
        <w:rPr>
          <w:rFonts w:cs="B Badr" w:hint="cs"/>
          <w:sz w:val="28"/>
          <w:szCs w:val="28"/>
          <w:rtl/>
        </w:rPr>
        <w:t>ی</w:t>
      </w:r>
      <w:r w:rsidRPr="0031566B">
        <w:rPr>
          <w:rFonts w:cs="B Badr"/>
          <w:sz w:val="28"/>
          <w:szCs w:val="28"/>
          <w:rtl/>
        </w:rPr>
        <w:t xml:space="preserve"> خاص و و</w:t>
      </w:r>
      <w:r w:rsidRPr="0031566B">
        <w:rPr>
          <w:rFonts w:cs="B Badr" w:hint="cs"/>
          <w:sz w:val="28"/>
          <w:szCs w:val="28"/>
          <w:rtl/>
        </w:rPr>
        <w:t>ی</w:t>
      </w:r>
      <w:r w:rsidRPr="0031566B">
        <w:rPr>
          <w:rFonts w:cs="B Badr" w:hint="eastAsia"/>
          <w:sz w:val="28"/>
          <w:szCs w:val="28"/>
          <w:rtl/>
        </w:rPr>
        <w:t>ژه</w:t>
      </w:r>
      <w:r w:rsidRPr="0031566B">
        <w:rPr>
          <w:rFonts w:cs="B Badr"/>
          <w:sz w:val="28"/>
          <w:szCs w:val="28"/>
          <w:rtl/>
        </w:rPr>
        <w:t xml:space="preserve"> است، و در روا</w:t>
      </w:r>
      <w:r w:rsidRPr="0031566B">
        <w:rPr>
          <w:rFonts w:cs="B Badr" w:hint="cs"/>
          <w:sz w:val="28"/>
          <w:szCs w:val="28"/>
          <w:rtl/>
        </w:rPr>
        <w:t>ی</w:t>
      </w:r>
      <w:r w:rsidRPr="0031566B">
        <w:rPr>
          <w:rFonts w:cs="B Badr" w:hint="eastAsia"/>
          <w:sz w:val="28"/>
          <w:szCs w:val="28"/>
          <w:rtl/>
        </w:rPr>
        <w:t>ات</w:t>
      </w:r>
      <w:r w:rsidRPr="0031566B">
        <w:rPr>
          <w:rFonts w:cs="B Badr"/>
          <w:sz w:val="28"/>
          <w:szCs w:val="28"/>
          <w:rtl/>
        </w:rPr>
        <w:t xml:space="preserve"> باب خلقت ائمه در کاف</w:t>
      </w:r>
      <w:r w:rsidRPr="0031566B">
        <w:rPr>
          <w:rFonts w:cs="B Badr" w:hint="cs"/>
          <w:sz w:val="28"/>
          <w:szCs w:val="28"/>
          <w:rtl/>
        </w:rPr>
        <w:t>ی</w:t>
      </w:r>
      <w:r w:rsidRPr="0031566B">
        <w:rPr>
          <w:rFonts w:cs="B Badr"/>
          <w:sz w:val="28"/>
          <w:szCs w:val="28"/>
          <w:rtl/>
        </w:rPr>
        <w:t xml:space="preserve"> به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ارتباط خاص اشاره شده است، چنانکه امام صادق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فرمودند: جسم ما ائمه، و روح ش</w:t>
      </w:r>
      <w:r w:rsidRPr="0031566B">
        <w:rPr>
          <w:rFonts w:cs="B Badr" w:hint="cs"/>
          <w:sz w:val="28"/>
          <w:szCs w:val="28"/>
          <w:rtl/>
        </w:rPr>
        <w:t>ی</w:t>
      </w:r>
      <w:r w:rsidRPr="0031566B">
        <w:rPr>
          <w:rFonts w:cs="B Badr" w:hint="eastAsia"/>
          <w:sz w:val="28"/>
          <w:szCs w:val="28"/>
          <w:rtl/>
        </w:rPr>
        <w:t>ع</w:t>
      </w:r>
      <w:r w:rsidRPr="0031566B">
        <w:rPr>
          <w:rFonts w:cs="B Badr" w:hint="cs"/>
          <w:sz w:val="28"/>
          <w:szCs w:val="28"/>
          <w:rtl/>
        </w:rPr>
        <w:t>ی</w:t>
      </w:r>
      <w:r w:rsidRPr="0031566B">
        <w:rPr>
          <w:rFonts w:cs="B Badr" w:hint="eastAsia"/>
          <w:sz w:val="28"/>
          <w:szCs w:val="28"/>
          <w:rtl/>
        </w:rPr>
        <w:t>ان</w:t>
      </w:r>
      <w:r w:rsidRPr="0031566B">
        <w:rPr>
          <w:rFonts w:cs="B Badr"/>
          <w:sz w:val="28"/>
          <w:szCs w:val="28"/>
          <w:rtl/>
        </w:rPr>
        <w:t xml:space="preserve"> ما از </w:t>
      </w:r>
      <w:r w:rsidRPr="0031566B">
        <w:rPr>
          <w:rFonts w:cs="B Badr" w:hint="cs"/>
          <w:sz w:val="28"/>
          <w:szCs w:val="28"/>
          <w:rtl/>
        </w:rPr>
        <w:t>ی</w:t>
      </w:r>
      <w:r w:rsidRPr="0031566B">
        <w:rPr>
          <w:rFonts w:cs="B Badr"/>
          <w:sz w:val="28"/>
          <w:szCs w:val="28"/>
          <w:rtl/>
        </w:rPr>
        <w:t xml:space="preserve">ک منزلت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از عل</w:t>
      </w:r>
      <w:r w:rsidRPr="0031566B">
        <w:rPr>
          <w:rFonts w:cs="B Badr" w:hint="cs"/>
          <w:sz w:val="28"/>
          <w:szCs w:val="28"/>
          <w:rtl/>
        </w:rPr>
        <w:t>یی</w:t>
      </w:r>
      <w:r w:rsidRPr="0031566B">
        <w:rPr>
          <w:rFonts w:cs="B Badr" w:hint="eastAsia"/>
          <w:sz w:val="28"/>
          <w:szCs w:val="28"/>
          <w:rtl/>
        </w:rPr>
        <w:t>ن</w:t>
      </w:r>
      <w:r w:rsidRPr="0031566B">
        <w:rPr>
          <w:rFonts w:cs="B Badr"/>
          <w:sz w:val="28"/>
          <w:szCs w:val="28"/>
          <w:rtl/>
        </w:rPr>
        <w:t xml:space="preserve"> خلق شده است، و روح آنها از ادامه جسم ماست، بهم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جهت است که قلوب آنها به متما</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است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در سرشت به ما پ</w:t>
      </w:r>
      <w:r w:rsidRPr="0031566B">
        <w:rPr>
          <w:rFonts w:cs="B Badr" w:hint="cs"/>
          <w:sz w:val="28"/>
          <w:szCs w:val="28"/>
          <w:rtl/>
        </w:rPr>
        <w:t>ی</w:t>
      </w:r>
      <w:r w:rsidRPr="0031566B">
        <w:rPr>
          <w:rFonts w:cs="B Badr" w:hint="eastAsia"/>
          <w:sz w:val="28"/>
          <w:szCs w:val="28"/>
          <w:rtl/>
        </w:rPr>
        <w:t>وند</w:t>
      </w:r>
      <w:r w:rsidRPr="0031566B">
        <w:rPr>
          <w:rFonts w:cs="B Badr"/>
          <w:sz w:val="28"/>
          <w:szCs w:val="28"/>
          <w:rtl/>
        </w:rPr>
        <w:t xml:space="preserve"> دارد(15).</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color w:val="0070C0"/>
          <w:sz w:val="28"/>
          <w:szCs w:val="28"/>
          <w:rtl/>
        </w:rPr>
        <w:t xml:space="preserve"> انتساب خاص حضرت معصومه به معصوم</w:t>
      </w:r>
      <w:r w:rsidRPr="0031566B">
        <w:rPr>
          <w:rFonts w:cs="B Badr" w:hint="cs"/>
          <w:color w:val="0070C0"/>
          <w:sz w:val="28"/>
          <w:szCs w:val="28"/>
          <w:rtl/>
        </w:rPr>
        <w:t>ی</w:t>
      </w:r>
      <w:r w:rsidRPr="0031566B">
        <w:rPr>
          <w:rFonts w:cs="B Badr" w:hint="eastAsia"/>
          <w:color w:val="0070C0"/>
          <w:sz w:val="28"/>
          <w:szCs w:val="28"/>
          <w:rtl/>
        </w:rPr>
        <w:t>ن</w:t>
      </w:r>
      <w:r w:rsidRPr="0031566B">
        <w:rPr>
          <w:rFonts w:cs="B Badr"/>
          <w:color w:val="0070C0"/>
          <w:sz w:val="28"/>
          <w:szCs w:val="28"/>
          <w:rtl/>
        </w:rPr>
        <w:t xml:space="preserve"> عل</w:t>
      </w:r>
      <w:r w:rsidRPr="0031566B">
        <w:rPr>
          <w:rFonts w:cs="B Badr" w:hint="cs"/>
          <w:color w:val="0070C0"/>
          <w:sz w:val="28"/>
          <w:szCs w:val="28"/>
          <w:rtl/>
        </w:rPr>
        <w:t>ی</w:t>
      </w:r>
      <w:r w:rsidRPr="0031566B">
        <w:rPr>
          <w:rFonts w:cs="B Badr" w:hint="eastAsia"/>
          <w:color w:val="0070C0"/>
          <w:sz w:val="28"/>
          <w:szCs w:val="28"/>
          <w:rtl/>
        </w:rPr>
        <w:t>هم</w:t>
      </w:r>
      <w:r w:rsidRPr="0031566B">
        <w:rPr>
          <w:rFonts w:cs="B Badr"/>
          <w:color w:val="0070C0"/>
          <w:sz w:val="28"/>
          <w:szCs w:val="28"/>
          <w:rtl/>
        </w:rPr>
        <w:t xml:space="preserve"> السلام</w:t>
      </w:r>
    </w:p>
    <w:p w:rsidR="0031566B" w:rsidRPr="0031566B" w:rsidRDefault="0031566B" w:rsidP="0031566B">
      <w:pPr>
        <w:jc w:val="both"/>
        <w:rPr>
          <w:rFonts w:cs="B Badr"/>
          <w:sz w:val="28"/>
          <w:szCs w:val="28"/>
          <w:rtl/>
        </w:rPr>
      </w:pPr>
      <w:r w:rsidRPr="0031566B">
        <w:rPr>
          <w:rFonts w:cs="B Badr" w:hint="eastAsia"/>
          <w:sz w:val="28"/>
          <w:szCs w:val="28"/>
          <w:rtl/>
        </w:rPr>
        <w:t>حضرت</w:t>
      </w:r>
      <w:r w:rsidRPr="0031566B">
        <w:rPr>
          <w:rFonts w:cs="B Badr"/>
          <w:sz w:val="28"/>
          <w:szCs w:val="28"/>
          <w:rtl/>
        </w:rPr>
        <w:t xml:space="preserve"> امام عل</w:t>
      </w:r>
      <w:r w:rsidRPr="0031566B">
        <w:rPr>
          <w:rFonts w:cs="B Badr" w:hint="cs"/>
          <w:sz w:val="28"/>
          <w:szCs w:val="28"/>
          <w:rtl/>
        </w:rPr>
        <w:t>ی</w:t>
      </w:r>
      <w:r w:rsidRPr="0031566B">
        <w:rPr>
          <w:rFonts w:cs="B Badr"/>
          <w:sz w:val="28"/>
          <w:szCs w:val="28"/>
          <w:rtl/>
        </w:rPr>
        <w:t xml:space="preserve"> بن موس</w:t>
      </w:r>
      <w:r w:rsidRPr="0031566B">
        <w:rPr>
          <w:rFonts w:cs="B Badr" w:hint="cs"/>
          <w:sz w:val="28"/>
          <w:szCs w:val="28"/>
          <w:rtl/>
        </w:rPr>
        <w:t>ی</w:t>
      </w:r>
      <w:r w:rsidRPr="0031566B">
        <w:rPr>
          <w:rFonts w:cs="B Badr"/>
          <w:sz w:val="28"/>
          <w:szCs w:val="28"/>
          <w:rtl/>
        </w:rPr>
        <w:t xml:space="preserve"> الرضا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ذ</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آ</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شر</w:t>
      </w:r>
      <w:r w:rsidRPr="0031566B">
        <w:rPr>
          <w:rFonts w:cs="B Badr" w:hint="cs"/>
          <w:sz w:val="28"/>
          <w:szCs w:val="28"/>
          <w:rtl/>
        </w:rPr>
        <w:t>ی</w:t>
      </w:r>
      <w:r w:rsidRPr="0031566B">
        <w:rPr>
          <w:rFonts w:cs="B Badr" w:hint="eastAsia"/>
          <w:sz w:val="28"/>
          <w:szCs w:val="28"/>
          <w:rtl/>
        </w:rPr>
        <w:t>فه</w:t>
      </w:r>
      <w:r w:rsidRPr="0031566B">
        <w:rPr>
          <w:rFonts w:cs="B Badr"/>
          <w:sz w:val="28"/>
          <w:szCs w:val="28"/>
          <w:rtl/>
        </w:rPr>
        <w:t xml:space="preserve"> «إِنَّ اللَّهَ يَأْمُرُكُمْ أَنْ تُؤَدُّوا الْأَماناتِ إِلى‏ أَهْلِها»(نساء/58)، م</w:t>
      </w:r>
      <w:r w:rsidRPr="0031566B">
        <w:rPr>
          <w:rFonts w:cs="B Badr" w:hint="cs"/>
          <w:sz w:val="28"/>
          <w:szCs w:val="28"/>
          <w:rtl/>
        </w:rPr>
        <w:t>ی</w:t>
      </w:r>
      <w:r w:rsidRPr="0031566B">
        <w:rPr>
          <w:rFonts w:cs="B Badr"/>
          <w:sz w:val="28"/>
          <w:szCs w:val="28"/>
          <w:rtl/>
        </w:rPr>
        <w:t xml:space="preserve"> فرما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xml:space="preserve"> مخاطب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آ</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ما ائمه هست</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که نبا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مقام امامت را به غ</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اهلش تحو</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ده</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بلکه امام بعد از هر امام مشخص است </w:t>
      </w:r>
      <w:r w:rsidRPr="0031566B">
        <w:rPr>
          <w:rFonts w:cs="B Badr" w:hint="eastAsia"/>
          <w:sz w:val="28"/>
          <w:szCs w:val="28"/>
          <w:rtl/>
        </w:rPr>
        <w:t>و</w:t>
      </w:r>
      <w:r w:rsidRPr="0031566B">
        <w:rPr>
          <w:rFonts w:cs="B Badr"/>
          <w:sz w:val="28"/>
          <w:szCs w:val="28"/>
          <w:rtl/>
        </w:rPr>
        <w:t xml:space="preserve"> با</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به او واگذار شود،(16) لذا گرچه ب</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ائمه ارتباط بنوت و ابوت برقرار است، لکن ارتباط ب</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ائمه، ارتباط خاص</w:t>
      </w:r>
      <w:r w:rsidRPr="0031566B">
        <w:rPr>
          <w:rFonts w:cs="B Badr" w:hint="cs"/>
          <w:sz w:val="28"/>
          <w:szCs w:val="28"/>
          <w:rtl/>
        </w:rPr>
        <w:t>ی</w:t>
      </w:r>
      <w:r w:rsidRPr="0031566B">
        <w:rPr>
          <w:rFonts w:cs="B Badr"/>
          <w:sz w:val="28"/>
          <w:szCs w:val="28"/>
          <w:rtl/>
        </w:rPr>
        <w:t xml:space="preserve"> است که با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فرزندان برقرار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از</w:t>
      </w:r>
      <w:r w:rsidRPr="0031566B">
        <w:rPr>
          <w:rFonts w:cs="B Badr" w:hint="cs"/>
          <w:sz w:val="28"/>
          <w:szCs w:val="28"/>
          <w:rtl/>
        </w:rPr>
        <w:t>ی</w:t>
      </w:r>
      <w:r w:rsidRPr="0031566B">
        <w:rPr>
          <w:rFonts w:cs="B Badr" w:hint="eastAsia"/>
          <w:sz w:val="28"/>
          <w:szCs w:val="28"/>
          <w:rtl/>
        </w:rPr>
        <w:t>نرو</w:t>
      </w:r>
      <w:r w:rsidRPr="0031566B">
        <w:rPr>
          <w:rFonts w:cs="B Badr"/>
          <w:sz w:val="28"/>
          <w:szCs w:val="28"/>
          <w:rtl/>
        </w:rPr>
        <w:t xml:space="preserve"> امام صادق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م</w:t>
      </w:r>
      <w:r w:rsidRPr="0031566B">
        <w:rPr>
          <w:rFonts w:cs="B Badr" w:hint="cs"/>
          <w:sz w:val="28"/>
          <w:szCs w:val="28"/>
          <w:rtl/>
        </w:rPr>
        <w:t>ی</w:t>
      </w:r>
      <w:r w:rsidRPr="0031566B">
        <w:rPr>
          <w:rFonts w:cs="B Badr"/>
          <w:sz w:val="28"/>
          <w:szCs w:val="28"/>
          <w:rtl/>
        </w:rPr>
        <w:t xml:space="preserve"> فرمودند من فرزند رسول خدا</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و تمام کتاب خدا که خبر گذشته و آ</w:t>
      </w:r>
      <w:r w:rsidRPr="0031566B">
        <w:rPr>
          <w:rFonts w:cs="B Badr" w:hint="cs"/>
          <w:sz w:val="28"/>
          <w:szCs w:val="28"/>
          <w:rtl/>
        </w:rPr>
        <w:t>ی</w:t>
      </w:r>
      <w:r w:rsidRPr="0031566B">
        <w:rPr>
          <w:rFonts w:cs="B Badr" w:hint="eastAsia"/>
          <w:sz w:val="28"/>
          <w:szCs w:val="28"/>
          <w:rtl/>
        </w:rPr>
        <w:t>نده</w:t>
      </w:r>
      <w:r w:rsidRPr="0031566B">
        <w:rPr>
          <w:rFonts w:cs="B Badr"/>
          <w:sz w:val="28"/>
          <w:szCs w:val="28"/>
          <w:rtl/>
        </w:rPr>
        <w:t xml:space="preserve"> و بهشت و جهن</w:t>
      </w:r>
      <w:r w:rsidRPr="0031566B">
        <w:rPr>
          <w:rFonts w:cs="B Badr" w:hint="eastAsia"/>
          <w:sz w:val="28"/>
          <w:szCs w:val="28"/>
          <w:rtl/>
        </w:rPr>
        <w:t>م</w:t>
      </w:r>
      <w:r w:rsidRPr="0031566B">
        <w:rPr>
          <w:rFonts w:cs="B Badr"/>
          <w:sz w:val="28"/>
          <w:szCs w:val="28"/>
          <w:rtl/>
        </w:rPr>
        <w:t xml:space="preserve"> و سماوات و ارض در آنست نزد منست، و چنانکه شما به کف دستتان م</w:t>
      </w:r>
      <w:r w:rsidRPr="0031566B">
        <w:rPr>
          <w:rFonts w:cs="B Badr" w:hint="cs"/>
          <w:sz w:val="28"/>
          <w:szCs w:val="28"/>
          <w:rtl/>
        </w:rPr>
        <w:t>ی</w:t>
      </w:r>
      <w:r w:rsidRPr="0031566B">
        <w:rPr>
          <w:rFonts w:cs="B Badr"/>
          <w:sz w:val="28"/>
          <w:szCs w:val="28"/>
          <w:rtl/>
        </w:rPr>
        <w:t xml:space="preserve"> نگر</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من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عوالم را م</w:t>
      </w:r>
      <w:r w:rsidRPr="0031566B">
        <w:rPr>
          <w:rFonts w:cs="B Badr" w:hint="cs"/>
          <w:sz w:val="28"/>
          <w:szCs w:val="28"/>
          <w:rtl/>
        </w:rPr>
        <w:t>ی</w:t>
      </w:r>
      <w:r w:rsidRPr="0031566B">
        <w:rPr>
          <w:rFonts w:cs="B Badr"/>
          <w:sz w:val="28"/>
          <w:szCs w:val="28"/>
          <w:rtl/>
        </w:rPr>
        <w:t xml:space="preserve"> ب</w:t>
      </w:r>
      <w:r w:rsidRPr="0031566B">
        <w:rPr>
          <w:rFonts w:cs="B Badr" w:hint="cs"/>
          <w:sz w:val="28"/>
          <w:szCs w:val="28"/>
          <w:rtl/>
        </w:rPr>
        <w:t>ی</w:t>
      </w:r>
      <w:r w:rsidRPr="0031566B">
        <w:rPr>
          <w:rFonts w:cs="B Badr" w:hint="eastAsia"/>
          <w:sz w:val="28"/>
          <w:szCs w:val="28"/>
          <w:rtl/>
        </w:rPr>
        <w:t>نم</w:t>
      </w:r>
      <w:r w:rsidRPr="0031566B">
        <w:rPr>
          <w:rFonts w:cs="B Badr"/>
          <w:sz w:val="28"/>
          <w:szCs w:val="28"/>
          <w:rtl/>
        </w:rPr>
        <w:t>(17)، و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فرزند </w:t>
      </w:r>
      <w:r w:rsidRPr="0031566B">
        <w:rPr>
          <w:rFonts w:cs="B Badr"/>
          <w:sz w:val="28"/>
          <w:szCs w:val="28"/>
          <w:rtl/>
        </w:rPr>
        <w:lastRenderedPageBreak/>
        <w:t>بودن «السلام عل</w:t>
      </w:r>
      <w:r w:rsidRPr="0031566B">
        <w:rPr>
          <w:rFonts w:cs="B Badr" w:hint="cs"/>
          <w:sz w:val="28"/>
          <w:szCs w:val="28"/>
          <w:rtl/>
        </w:rPr>
        <w:t>ی</w:t>
      </w:r>
      <w:r w:rsidRPr="0031566B">
        <w:rPr>
          <w:rFonts w:cs="B Badr" w:hint="eastAsia"/>
          <w:sz w:val="28"/>
          <w:szCs w:val="28"/>
          <w:rtl/>
        </w:rPr>
        <w:t>ک</w:t>
      </w:r>
      <w:r w:rsidRPr="0031566B">
        <w:rPr>
          <w:rFonts w:cs="B Badr"/>
          <w:sz w:val="28"/>
          <w:szCs w:val="28"/>
          <w:rtl/>
        </w:rPr>
        <w:t xml:space="preserve"> </w:t>
      </w:r>
      <w:r w:rsidRPr="0031566B">
        <w:rPr>
          <w:rFonts w:cs="B Badr" w:hint="cs"/>
          <w:sz w:val="28"/>
          <w:szCs w:val="28"/>
          <w:rtl/>
        </w:rPr>
        <w:t>ی</w:t>
      </w:r>
      <w:r w:rsidRPr="0031566B">
        <w:rPr>
          <w:rFonts w:cs="B Badr" w:hint="eastAsia"/>
          <w:sz w:val="28"/>
          <w:szCs w:val="28"/>
          <w:rtl/>
        </w:rPr>
        <w:t>ابن</w:t>
      </w:r>
      <w:r w:rsidRPr="0031566B">
        <w:rPr>
          <w:rFonts w:cs="B Badr"/>
          <w:sz w:val="28"/>
          <w:szCs w:val="28"/>
          <w:rtl/>
        </w:rPr>
        <w:t xml:space="preserve"> رسول الله» غ</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از سلام</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که ممکن است به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ذرار</w:t>
      </w:r>
      <w:r w:rsidRPr="0031566B">
        <w:rPr>
          <w:rFonts w:cs="B Badr" w:hint="cs"/>
          <w:sz w:val="28"/>
          <w:szCs w:val="28"/>
          <w:rtl/>
        </w:rPr>
        <w:t>ی</w:t>
      </w:r>
      <w:r w:rsidRPr="0031566B">
        <w:rPr>
          <w:rFonts w:cs="B Badr"/>
          <w:sz w:val="28"/>
          <w:szCs w:val="28"/>
          <w:rtl/>
        </w:rPr>
        <w:t xml:space="preserve">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داده شود، و آن ارتباط خاص</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که ب</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امام صادق و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اکرم عل</w:t>
      </w:r>
      <w:r w:rsidRPr="0031566B">
        <w:rPr>
          <w:rFonts w:cs="B Badr" w:hint="cs"/>
          <w:sz w:val="28"/>
          <w:szCs w:val="28"/>
          <w:rtl/>
        </w:rPr>
        <w:t>ی</w:t>
      </w:r>
      <w:r w:rsidRPr="0031566B">
        <w:rPr>
          <w:rFonts w:cs="B Badr" w:hint="eastAsia"/>
          <w:sz w:val="28"/>
          <w:szCs w:val="28"/>
          <w:rtl/>
        </w:rPr>
        <w:t>هما</w:t>
      </w:r>
      <w:r w:rsidRPr="0031566B">
        <w:rPr>
          <w:rFonts w:cs="B Badr"/>
          <w:sz w:val="28"/>
          <w:szCs w:val="28"/>
          <w:rtl/>
        </w:rPr>
        <w:t xml:space="preserve"> السلام وجود دارد.</w:t>
      </w:r>
    </w:p>
    <w:p w:rsidR="0031566B" w:rsidRPr="0031566B" w:rsidRDefault="0031566B" w:rsidP="0031566B">
      <w:pPr>
        <w:jc w:val="both"/>
        <w:rPr>
          <w:rFonts w:cs="B Badr"/>
          <w:sz w:val="28"/>
          <w:szCs w:val="28"/>
          <w:rtl/>
        </w:rPr>
      </w:pPr>
      <w:r w:rsidRPr="0031566B">
        <w:rPr>
          <w:rFonts w:cs="B Badr" w:hint="eastAsia"/>
          <w:sz w:val="28"/>
          <w:szCs w:val="28"/>
          <w:rtl/>
        </w:rPr>
        <w:t>در</w:t>
      </w:r>
      <w:r w:rsidRPr="0031566B">
        <w:rPr>
          <w:rFonts w:cs="B Badr"/>
          <w:sz w:val="28"/>
          <w:szCs w:val="28"/>
          <w:rtl/>
        </w:rPr>
        <w:t xml:space="preserve"> ز</w:t>
      </w:r>
      <w:r w:rsidRPr="0031566B">
        <w:rPr>
          <w:rFonts w:cs="B Badr" w:hint="cs"/>
          <w:sz w:val="28"/>
          <w:szCs w:val="28"/>
          <w:rtl/>
        </w:rPr>
        <w:t>ی</w:t>
      </w:r>
      <w:r w:rsidRPr="0031566B">
        <w:rPr>
          <w:rFonts w:cs="B Badr" w:hint="eastAsia"/>
          <w:sz w:val="28"/>
          <w:szCs w:val="28"/>
          <w:rtl/>
        </w:rPr>
        <w:t>ارتنامه</w:t>
      </w:r>
      <w:r w:rsidRPr="0031566B">
        <w:rPr>
          <w:rFonts w:cs="B Badr"/>
          <w:sz w:val="28"/>
          <w:szCs w:val="28"/>
          <w:rtl/>
        </w:rPr>
        <w:t xml:space="preserve"> حضرت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انتسابات</w:t>
      </w:r>
      <w:r w:rsidRPr="0031566B">
        <w:rPr>
          <w:rFonts w:cs="B Badr" w:hint="cs"/>
          <w:sz w:val="28"/>
          <w:szCs w:val="28"/>
          <w:rtl/>
        </w:rPr>
        <w:t>ی</w:t>
      </w:r>
      <w:r w:rsidRPr="0031566B">
        <w:rPr>
          <w:rFonts w:cs="B Badr"/>
          <w:sz w:val="28"/>
          <w:szCs w:val="28"/>
          <w:rtl/>
        </w:rPr>
        <w:t xml:space="preserve"> وجود دارد که چنانکه گفته شد، از ناح</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معصوم به آن ذات مقدس نسبت داده شده است، و پس از آنکه سلام</w:t>
      </w:r>
      <w:r w:rsidRPr="0031566B">
        <w:rPr>
          <w:rFonts w:cs="B Badr" w:hint="cs"/>
          <w:sz w:val="28"/>
          <w:szCs w:val="28"/>
          <w:rtl/>
        </w:rPr>
        <w:t>ی</w:t>
      </w:r>
      <w:r w:rsidRPr="0031566B">
        <w:rPr>
          <w:rFonts w:cs="B Badr"/>
          <w:sz w:val="28"/>
          <w:szCs w:val="28"/>
          <w:rtl/>
        </w:rPr>
        <w:t xml:space="preserve"> به نحو خطاب حاضر به چهارده نور مقدس داده م</w:t>
      </w:r>
      <w:r w:rsidRPr="0031566B">
        <w:rPr>
          <w:rFonts w:cs="B Badr" w:hint="cs"/>
          <w:sz w:val="28"/>
          <w:szCs w:val="28"/>
          <w:rtl/>
        </w:rPr>
        <w:t>ی</w:t>
      </w:r>
      <w:r w:rsidRPr="0031566B">
        <w:rPr>
          <w:rFonts w:cs="B Badr"/>
          <w:sz w:val="28"/>
          <w:szCs w:val="28"/>
          <w:rtl/>
        </w:rPr>
        <w:t xml:space="preserve"> شود، آنگاه به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به عنوان «ب</w:t>
      </w:r>
      <w:r w:rsidRPr="0031566B">
        <w:rPr>
          <w:rFonts w:cs="B Badr" w:hint="eastAsia"/>
          <w:sz w:val="28"/>
          <w:szCs w:val="28"/>
          <w:rtl/>
        </w:rPr>
        <w:t>نت</w:t>
      </w:r>
      <w:r w:rsidRPr="0031566B">
        <w:rPr>
          <w:rFonts w:cs="B Badr"/>
          <w:sz w:val="28"/>
          <w:szCs w:val="28"/>
          <w:rtl/>
        </w:rPr>
        <w:t xml:space="preserve"> رسول الله، بنت فاطمه و خد</w:t>
      </w:r>
      <w:r w:rsidRPr="0031566B">
        <w:rPr>
          <w:rFonts w:cs="B Badr" w:hint="cs"/>
          <w:sz w:val="28"/>
          <w:szCs w:val="28"/>
          <w:rtl/>
        </w:rPr>
        <w:t>ی</w:t>
      </w:r>
      <w:r w:rsidRPr="0031566B">
        <w:rPr>
          <w:rFonts w:cs="B Badr" w:hint="eastAsia"/>
          <w:sz w:val="28"/>
          <w:szCs w:val="28"/>
          <w:rtl/>
        </w:rPr>
        <w:t>جه،</w:t>
      </w:r>
      <w:r w:rsidRPr="0031566B">
        <w:rPr>
          <w:rFonts w:cs="B Badr"/>
          <w:sz w:val="28"/>
          <w:szCs w:val="28"/>
          <w:rtl/>
        </w:rPr>
        <w:t xml:space="preserve"> بنت ام</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المومن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بنت الحسن و الحس</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سلام داده م</w:t>
      </w:r>
      <w:r w:rsidRPr="0031566B">
        <w:rPr>
          <w:rFonts w:cs="B Badr" w:hint="cs"/>
          <w:sz w:val="28"/>
          <w:szCs w:val="28"/>
          <w:rtl/>
        </w:rPr>
        <w:t>ی</w:t>
      </w:r>
      <w:r w:rsidRPr="0031566B">
        <w:rPr>
          <w:rFonts w:cs="B Badr"/>
          <w:sz w:val="28"/>
          <w:szCs w:val="28"/>
          <w:rtl/>
        </w:rPr>
        <w:t xml:space="preserve"> شود، و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نشان از ارتباط خاص حضرت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با وجود مقدس پنج تن عل</w:t>
      </w:r>
      <w:r w:rsidRPr="0031566B">
        <w:rPr>
          <w:rFonts w:cs="B Badr" w:hint="cs"/>
          <w:sz w:val="28"/>
          <w:szCs w:val="28"/>
          <w:rtl/>
        </w:rPr>
        <w:t>ی</w:t>
      </w:r>
      <w:r w:rsidRPr="0031566B">
        <w:rPr>
          <w:rFonts w:cs="B Badr" w:hint="eastAsia"/>
          <w:sz w:val="28"/>
          <w:szCs w:val="28"/>
          <w:rtl/>
        </w:rPr>
        <w:t>هم</w:t>
      </w:r>
      <w:r w:rsidRPr="0031566B">
        <w:rPr>
          <w:rFonts w:cs="B Badr"/>
          <w:sz w:val="28"/>
          <w:szCs w:val="28"/>
          <w:rtl/>
        </w:rPr>
        <w:t xml:space="preserve"> السلام دارد که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رابطه صور</w:t>
      </w:r>
      <w:r w:rsidRPr="0031566B">
        <w:rPr>
          <w:rFonts w:cs="B Badr" w:hint="cs"/>
          <w:sz w:val="28"/>
          <w:szCs w:val="28"/>
          <w:rtl/>
        </w:rPr>
        <w:t>ی</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و از جنس ارتباط بنوت و فرزند</w:t>
      </w:r>
      <w:r w:rsidRPr="0031566B">
        <w:rPr>
          <w:rFonts w:cs="B Badr" w:hint="cs"/>
          <w:sz w:val="28"/>
          <w:szCs w:val="28"/>
          <w:rtl/>
        </w:rPr>
        <w:t>ی</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امام زادگان (که البته همه شان واجب التعظ</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هستند)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w:t>
      </w:r>
    </w:p>
    <w:p w:rsidR="0031566B" w:rsidRPr="0031566B" w:rsidRDefault="0031566B" w:rsidP="0031566B">
      <w:pPr>
        <w:jc w:val="both"/>
        <w:rPr>
          <w:rFonts w:cs="B Badr"/>
          <w:sz w:val="28"/>
          <w:szCs w:val="28"/>
          <w:rtl/>
        </w:rPr>
      </w:pPr>
      <w:r w:rsidRPr="0031566B">
        <w:rPr>
          <w:rFonts w:cs="B Badr" w:hint="eastAsia"/>
          <w:sz w:val="28"/>
          <w:szCs w:val="28"/>
          <w:rtl/>
        </w:rPr>
        <w:t>نکته</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گر</w:t>
      </w:r>
      <w:r w:rsidRPr="0031566B">
        <w:rPr>
          <w:rFonts w:cs="B Badr" w:hint="cs"/>
          <w:sz w:val="28"/>
          <w:szCs w:val="28"/>
          <w:rtl/>
        </w:rPr>
        <w:t>ی</w:t>
      </w:r>
      <w:r w:rsidRPr="0031566B">
        <w:rPr>
          <w:rFonts w:cs="B Badr"/>
          <w:sz w:val="28"/>
          <w:szCs w:val="28"/>
          <w:rtl/>
        </w:rPr>
        <w:t xml:space="preserve"> که در انتساب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به ائمه در ز</w:t>
      </w:r>
      <w:r w:rsidRPr="0031566B">
        <w:rPr>
          <w:rFonts w:cs="B Badr" w:hint="cs"/>
          <w:sz w:val="28"/>
          <w:szCs w:val="28"/>
          <w:rtl/>
        </w:rPr>
        <w:t>ی</w:t>
      </w:r>
      <w:r w:rsidRPr="0031566B">
        <w:rPr>
          <w:rFonts w:cs="B Badr" w:hint="eastAsia"/>
          <w:sz w:val="28"/>
          <w:szCs w:val="28"/>
          <w:rtl/>
        </w:rPr>
        <w:t>ارتنامه</w:t>
      </w:r>
      <w:r w:rsidRPr="0031566B">
        <w:rPr>
          <w:rFonts w:cs="B Badr"/>
          <w:sz w:val="28"/>
          <w:szCs w:val="28"/>
          <w:rtl/>
        </w:rPr>
        <w:t xml:space="preserve"> آنحضرت وجود دارد، شئون مختلف حضرت است، که گاه</w:t>
      </w:r>
      <w:r w:rsidRPr="0031566B">
        <w:rPr>
          <w:rFonts w:cs="B Badr" w:hint="cs"/>
          <w:sz w:val="28"/>
          <w:szCs w:val="28"/>
          <w:rtl/>
        </w:rPr>
        <w:t>ی</w:t>
      </w:r>
      <w:r w:rsidRPr="0031566B">
        <w:rPr>
          <w:rFonts w:cs="B Badr"/>
          <w:sz w:val="28"/>
          <w:szCs w:val="28"/>
          <w:rtl/>
        </w:rPr>
        <w:t xml:space="preserve"> به عنوان دختر امام، گاه</w:t>
      </w:r>
      <w:r w:rsidRPr="0031566B">
        <w:rPr>
          <w:rFonts w:cs="B Badr" w:hint="cs"/>
          <w:sz w:val="28"/>
          <w:szCs w:val="28"/>
          <w:rtl/>
        </w:rPr>
        <w:t>ی</w:t>
      </w:r>
      <w:r w:rsidRPr="0031566B">
        <w:rPr>
          <w:rFonts w:cs="B Badr"/>
          <w:sz w:val="28"/>
          <w:szCs w:val="28"/>
          <w:rtl/>
        </w:rPr>
        <w:t xml:space="preserve"> به عنوان خواهر امام، و گاه</w:t>
      </w:r>
      <w:r w:rsidRPr="0031566B">
        <w:rPr>
          <w:rFonts w:cs="B Badr" w:hint="cs"/>
          <w:sz w:val="28"/>
          <w:szCs w:val="28"/>
          <w:rtl/>
        </w:rPr>
        <w:t>ی</w:t>
      </w:r>
      <w:r w:rsidRPr="0031566B">
        <w:rPr>
          <w:rFonts w:cs="B Badr"/>
          <w:sz w:val="28"/>
          <w:szCs w:val="28"/>
          <w:rtl/>
        </w:rPr>
        <w:t xml:space="preserve"> به عنوان عمه امام، مورد تجل</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و تکر</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قرار م</w:t>
      </w:r>
      <w:r w:rsidRPr="0031566B">
        <w:rPr>
          <w:rFonts w:cs="B Badr" w:hint="cs"/>
          <w:sz w:val="28"/>
          <w:szCs w:val="28"/>
          <w:rtl/>
        </w:rPr>
        <w:t>ی</w:t>
      </w:r>
      <w:r w:rsidRPr="0031566B">
        <w:rPr>
          <w:rFonts w:cs="B Badr"/>
          <w:sz w:val="28"/>
          <w:szCs w:val="28"/>
          <w:rtl/>
        </w:rPr>
        <w:t xml:space="preserve"> گ</w:t>
      </w:r>
      <w:r w:rsidRPr="0031566B">
        <w:rPr>
          <w:rFonts w:cs="B Badr" w:hint="cs"/>
          <w:sz w:val="28"/>
          <w:szCs w:val="28"/>
          <w:rtl/>
        </w:rPr>
        <w:t>ی</w:t>
      </w:r>
      <w:r w:rsidRPr="0031566B">
        <w:rPr>
          <w:rFonts w:cs="B Badr" w:hint="eastAsia"/>
          <w:sz w:val="28"/>
          <w:szCs w:val="28"/>
          <w:rtl/>
        </w:rPr>
        <w:t>رد؛</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تکر</w:t>
      </w:r>
      <w:r w:rsidRPr="0031566B">
        <w:rPr>
          <w:rFonts w:cs="B Badr" w:hint="cs"/>
          <w:sz w:val="28"/>
          <w:szCs w:val="28"/>
          <w:rtl/>
        </w:rPr>
        <w:t>ی</w:t>
      </w:r>
      <w:r w:rsidRPr="0031566B">
        <w:rPr>
          <w:rFonts w:cs="B Badr" w:hint="eastAsia"/>
          <w:sz w:val="28"/>
          <w:szCs w:val="28"/>
          <w:rtl/>
        </w:rPr>
        <w:t>مها،</w:t>
      </w:r>
      <w:r w:rsidRPr="0031566B">
        <w:rPr>
          <w:rFonts w:cs="B Badr"/>
          <w:sz w:val="28"/>
          <w:szCs w:val="28"/>
          <w:rtl/>
        </w:rPr>
        <w:t xml:space="preserve"> توجه و سلام به شئ</w:t>
      </w:r>
      <w:r w:rsidRPr="0031566B">
        <w:rPr>
          <w:rFonts w:cs="B Badr" w:hint="eastAsia"/>
          <w:sz w:val="28"/>
          <w:szCs w:val="28"/>
          <w:rtl/>
        </w:rPr>
        <w:t>ون</w:t>
      </w:r>
      <w:r w:rsidRPr="0031566B">
        <w:rPr>
          <w:rFonts w:cs="B Badr"/>
          <w:sz w:val="28"/>
          <w:szCs w:val="28"/>
          <w:rtl/>
        </w:rPr>
        <w:t xml:space="preserve"> مختلف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است که با سلام به هر شان</w:t>
      </w:r>
      <w:r w:rsidRPr="0031566B">
        <w:rPr>
          <w:rFonts w:cs="B Badr" w:hint="cs"/>
          <w:sz w:val="28"/>
          <w:szCs w:val="28"/>
          <w:rtl/>
        </w:rPr>
        <w:t>ی</w:t>
      </w:r>
      <w:r w:rsidRPr="0031566B">
        <w:rPr>
          <w:rFonts w:cs="B Badr"/>
          <w:sz w:val="28"/>
          <w:szCs w:val="28"/>
          <w:rtl/>
        </w:rPr>
        <w:t xml:space="preserve"> از شئون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جواب</w:t>
      </w:r>
      <w:r w:rsidRPr="0031566B">
        <w:rPr>
          <w:rFonts w:cs="B Badr" w:hint="cs"/>
          <w:sz w:val="28"/>
          <w:szCs w:val="28"/>
          <w:rtl/>
        </w:rPr>
        <w:t>ی</w:t>
      </w:r>
      <w:r w:rsidRPr="0031566B">
        <w:rPr>
          <w:rFonts w:cs="B Badr"/>
          <w:sz w:val="28"/>
          <w:szCs w:val="28"/>
          <w:rtl/>
        </w:rPr>
        <w:t xml:space="preserve"> از همان شان در</w:t>
      </w:r>
      <w:r w:rsidRPr="0031566B">
        <w:rPr>
          <w:rFonts w:cs="B Badr" w:hint="cs"/>
          <w:sz w:val="28"/>
          <w:szCs w:val="28"/>
          <w:rtl/>
        </w:rPr>
        <w:t>ی</w:t>
      </w:r>
      <w:r w:rsidRPr="0031566B">
        <w:rPr>
          <w:rFonts w:cs="B Badr" w:hint="eastAsia"/>
          <w:sz w:val="28"/>
          <w:szCs w:val="28"/>
          <w:rtl/>
        </w:rPr>
        <w:t>افت</w:t>
      </w:r>
      <w:r w:rsidRPr="0031566B">
        <w:rPr>
          <w:rFonts w:cs="B Badr"/>
          <w:sz w:val="28"/>
          <w:szCs w:val="28"/>
          <w:rtl/>
        </w:rPr>
        <w:t xml:space="preserve"> خواهد شد، چنانکه در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جامعه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که به شئون مختلف امام معصوم توجه م</w:t>
      </w:r>
      <w:r w:rsidRPr="0031566B">
        <w:rPr>
          <w:rFonts w:cs="B Badr" w:hint="cs"/>
          <w:sz w:val="28"/>
          <w:szCs w:val="28"/>
          <w:rtl/>
        </w:rPr>
        <w:t>ی</w:t>
      </w:r>
      <w:r w:rsidRPr="0031566B">
        <w:rPr>
          <w:rFonts w:cs="B Badr"/>
          <w:sz w:val="28"/>
          <w:szCs w:val="28"/>
          <w:rtl/>
        </w:rPr>
        <w:t xml:space="preserve"> شود، با سلام به هر شان</w:t>
      </w:r>
      <w:r w:rsidRPr="0031566B">
        <w:rPr>
          <w:rFonts w:cs="B Badr" w:hint="cs"/>
          <w:sz w:val="28"/>
          <w:szCs w:val="28"/>
          <w:rtl/>
        </w:rPr>
        <w:t>ی</w:t>
      </w:r>
      <w:r w:rsidRPr="0031566B">
        <w:rPr>
          <w:rFonts w:cs="B Badr"/>
          <w:sz w:val="28"/>
          <w:szCs w:val="28"/>
          <w:rtl/>
        </w:rPr>
        <w:t xml:space="preserve"> از شئون ائمه، از همان شان جواب در</w:t>
      </w:r>
      <w:r w:rsidRPr="0031566B">
        <w:rPr>
          <w:rFonts w:cs="B Badr" w:hint="cs"/>
          <w:sz w:val="28"/>
          <w:szCs w:val="28"/>
          <w:rtl/>
        </w:rPr>
        <w:t>ی</w:t>
      </w:r>
      <w:r w:rsidRPr="0031566B">
        <w:rPr>
          <w:rFonts w:cs="B Badr" w:hint="eastAsia"/>
          <w:sz w:val="28"/>
          <w:szCs w:val="28"/>
          <w:rtl/>
        </w:rPr>
        <w:t>افت</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گردد، و اگر حق</w:t>
      </w:r>
      <w:r w:rsidRPr="0031566B">
        <w:rPr>
          <w:rFonts w:cs="B Badr" w:hint="cs"/>
          <w:sz w:val="28"/>
          <w:szCs w:val="28"/>
          <w:rtl/>
        </w:rPr>
        <w:t>ی</w:t>
      </w:r>
      <w:r w:rsidRPr="0031566B">
        <w:rPr>
          <w:rFonts w:cs="B Badr" w:hint="eastAsia"/>
          <w:sz w:val="28"/>
          <w:szCs w:val="28"/>
          <w:rtl/>
        </w:rPr>
        <w:t>قت</w:t>
      </w:r>
      <w:r w:rsidRPr="0031566B">
        <w:rPr>
          <w:rFonts w:cs="B Badr"/>
          <w:sz w:val="28"/>
          <w:szCs w:val="28"/>
          <w:rtl/>
        </w:rPr>
        <w:t xml:space="preserve"> سلام و تعظ</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تحقق </w:t>
      </w:r>
      <w:r w:rsidRPr="0031566B">
        <w:rPr>
          <w:rFonts w:cs="B Badr" w:hint="cs"/>
          <w:sz w:val="28"/>
          <w:szCs w:val="28"/>
          <w:rtl/>
        </w:rPr>
        <w:t>ی</w:t>
      </w:r>
      <w:r w:rsidRPr="0031566B">
        <w:rPr>
          <w:rFonts w:cs="B Badr" w:hint="eastAsia"/>
          <w:sz w:val="28"/>
          <w:szCs w:val="28"/>
          <w:rtl/>
        </w:rPr>
        <w:t>ابد،</w:t>
      </w:r>
      <w:r w:rsidRPr="0031566B">
        <w:rPr>
          <w:rFonts w:cs="B Badr"/>
          <w:sz w:val="28"/>
          <w:szCs w:val="28"/>
          <w:rtl/>
        </w:rPr>
        <w:t xml:space="preserve"> از هر شان</w:t>
      </w:r>
      <w:r w:rsidRPr="0031566B">
        <w:rPr>
          <w:rFonts w:cs="B Badr" w:hint="cs"/>
          <w:sz w:val="28"/>
          <w:szCs w:val="28"/>
          <w:rtl/>
        </w:rPr>
        <w:t>ی</w:t>
      </w:r>
      <w:r w:rsidRPr="0031566B">
        <w:rPr>
          <w:rFonts w:cs="B Badr"/>
          <w:sz w:val="28"/>
          <w:szCs w:val="28"/>
          <w:rtl/>
        </w:rPr>
        <w:t xml:space="preserve"> از شئون امام، در</w:t>
      </w:r>
      <w:r w:rsidRPr="0031566B">
        <w:rPr>
          <w:rFonts w:cs="B Badr" w:hint="cs"/>
          <w:sz w:val="28"/>
          <w:szCs w:val="28"/>
          <w:rtl/>
        </w:rPr>
        <w:t>ی</w:t>
      </w:r>
      <w:r w:rsidRPr="0031566B">
        <w:rPr>
          <w:rFonts w:cs="B Badr"/>
          <w:sz w:val="28"/>
          <w:szCs w:val="28"/>
          <w:rtl/>
        </w:rPr>
        <w:t xml:space="preserve"> به سو</w:t>
      </w:r>
      <w:r w:rsidRPr="0031566B">
        <w:rPr>
          <w:rFonts w:cs="B Badr" w:hint="cs"/>
          <w:sz w:val="28"/>
          <w:szCs w:val="28"/>
          <w:rtl/>
        </w:rPr>
        <w:t>ی</w:t>
      </w:r>
      <w:r w:rsidRPr="0031566B">
        <w:rPr>
          <w:rFonts w:cs="B Badr"/>
          <w:sz w:val="28"/>
          <w:szCs w:val="28"/>
          <w:rtl/>
        </w:rPr>
        <w:t xml:space="preserve"> خداوند متعال به سو</w:t>
      </w:r>
      <w:r w:rsidRPr="0031566B">
        <w:rPr>
          <w:rFonts w:cs="B Badr" w:hint="cs"/>
          <w:sz w:val="28"/>
          <w:szCs w:val="28"/>
          <w:rtl/>
        </w:rPr>
        <w:t>ی</w:t>
      </w:r>
      <w:r w:rsidRPr="0031566B">
        <w:rPr>
          <w:rFonts w:cs="B Badr"/>
          <w:sz w:val="28"/>
          <w:szCs w:val="28"/>
          <w:rtl/>
        </w:rPr>
        <w:t xml:space="preserve"> زائر باز شده، و عنا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خاص</w:t>
      </w:r>
      <w:r w:rsidRPr="0031566B">
        <w:rPr>
          <w:rFonts w:cs="B Badr" w:hint="cs"/>
          <w:sz w:val="28"/>
          <w:szCs w:val="28"/>
          <w:rtl/>
        </w:rPr>
        <w:t>ی</w:t>
      </w:r>
      <w:r w:rsidRPr="0031566B">
        <w:rPr>
          <w:rFonts w:cs="B Badr"/>
          <w:sz w:val="28"/>
          <w:szCs w:val="28"/>
          <w:rtl/>
        </w:rPr>
        <w:t xml:space="preserve"> مربوط به همان شان، شامل حالش م</w:t>
      </w:r>
      <w:r w:rsidRPr="0031566B">
        <w:rPr>
          <w:rFonts w:cs="B Badr" w:hint="cs"/>
          <w:sz w:val="28"/>
          <w:szCs w:val="28"/>
          <w:rtl/>
        </w:rPr>
        <w:t>ی</w:t>
      </w:r>
      <w:r w:rsidRPr="0031566B">
        <w:rPr>
          <w:rFonts w:cs="B Badr"/>
          <w:sz w:val="28"/>
          <w:szCs w:val="28"/>
          <w:rtl/>
        </w:rPr>
        <w:t xml:space="preserve"> گردد.</w:t>
      </w:r>
    </w:p>
    <w:p w:rsidR="0031566B" w:rsidRPr="0031566B" w:rsidRDefault="0031566B" w:rsidP="0031566B">
      <w:pPr>
        <w:jc w:val="both"/>
        <w:rPr>
          <w:rFonts w:cs="B Badr"/>
          <w:sz w:val="28"/>
          <w:szCs w:val="28"/>
          <w:rtl/>
        </w:rPr>
      </w:pPr>
    </w:p>
    <w:p w:rsidR="0031566B" w:rsidRPr="0031566B" w:rsidRDefault="0031566B" w:rsidP="0031566B">
      <w:pPr>
        <w:jc w:val="both"/>
        <w:rPr>
          <w:rFonts w:cs="B Badr"/>
          <w:color w:val="0070C0"/>
          <w:sz w:val="28"/>
          <w:szCs w:val="28"/>
          <w:rtl/>
        </w:rPr>
      </w:pPr>
      <w:r w:rsidRPr="0031566B">
        <w:rPr>
          <w:rFonts w:cs="B Badr" w:hint="eastAsia"/>
          <w:color w:val="0070C0"/>
          <w:sz w:val="28"/>
          <w:szCs w:val="28"/>
          <w:rtl/>
        </w:rPr>
        <w:t>شأن</w:t>
      </w:r>
      <w:r w:rsidRPr="0031566B">
        <w:rPr>
          <w:rFonts w:cs="B Badr"/>
          <w:color w:val="0070C0"/>
          <w:sz w:val="28"/>
          <w:szCs w:val="28"/>
          <w:rtl/>
        </w:rPr>
        <w:t xml:space="preserve"> خاص حضرت فاطمه معصومه سلام الله عل</w:t>
      </w:r>
      <w:r w:rsidRPr="0031566B">
        <w:rPr>
          <w:rFonts w:cs="B Badr" w:hint="cs"/>
          <w:color w:val="0070C0"/>
          <w:sz w:val="28"/>
          <w:szCs w:val="28"/>
          <w:rtl/>
        </w:rPr>
        <w:t>ی</w:t>
      </w:r>
      <w:r w:rsidRPr="0031566B">
        <w:rPr>
          <w:rFonts w:cs="B Badr" w:hint="eastAsia"/>
          <w:color w:val="0070C0"/>
          <w:sz w:val="28"/>
          <w:szCs w:val="28"/>
          <w:rtl/>
        </w:rPr>
        <w:t>ها</w:t>
      </w:r>
    </w:p>
    <w:p w:rsidR="0031566B" w:rsidRPr="0031566B" w:rsidRDefault="0031566B" w:rsidP="0031566B">
      <w:pPr>
        <w:jc w:val="both"/>
        <w:rPr>
          <w:rFonts w:cs="B Badr"/>
          <w:sz w:val="28"/>
          <w:szCs w:val="28"/>
          <w:rtl/>
        </w:rPr>
      </w:pPr>
      <w:r w:rsidRPr="0031566B">
        <w:rPr>
          <w:rFonts w:cs="B Badr" w:hint="eastAsia"/>
          <w:sz w:val="28"/>
          <w:szCs w:val="28"/>
          <w:rtl/>
        </w:rPr>
        <w:t>ذ</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آ</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شر</w:t>
      </w:r>
      <w:r w:rsidRPr="0031566B">
        <w:rPr>
          <w:rFonts w:cs="B Badr" w:hint="cs"/>
          <w:sz w:val="28"/>
          <w:szCs w:val="28"/>
          <w:rtl/>
        </w:rPr>
        <w:t>ی</w:t>
      </w:r>
      <w:r w:rsidRPr="0031566B">
        <w:rPr>
          <w:rFonts w:cs="B Badr" w:hint="eastAsia"/>
          <w:sz w:val="28"/>
          <w:szCs w:val="28"/>
          <w:rtl/>
        </w:rPr>
        <w:t>فه</w:t>
      </w:r>
      <w:r w:rsidRPr="0031566B">
        <w:rPr>
          <w:rFonts w:cs="B Badr"/>
          <w:sz w:val="28"/>
          <w:szCs w:val="28"/>
          <w:rtl/>
        </w:rPr>
        <w:t xml:space="preserve"> «وَ مِنَ اللَّيْلِ فَتَهَجَّدْ بِهِ نافِلَةً لَكَ عَسى‏ أَنْ يَبْعَثَكَ رَبُّكَ مَقاماً مَحْمُودا»(اسراء/79)، وارد شده است که در روز ق</w:t>
      </w:r>
      <w:r w:rsidRPr="0031566B">
        <w:rPr>
          <w:rFonts w:cs="B Badr" w:hint="cs"/>
          <w:sz w:val="28"/>
          <w:szCs w:val="28"/>
          <w:rtl/>
        </w:rPr>
        <w:t>ی</w:t>
      </w:r>
      <w:r w:rsidRPr="0031566B">
        <w:rPr>
          <w:rFonts w:cs="B Badr" w:hint="eastAsia"/>
          <w:sz w:val="28"/>
          <w:szCs w:val="28"/>
          <w:rtl/>
        </w:rPr>
        <w:t>امت،</w:t>
      </w:r>
      <w:r w:rsidRPr="0031566B">
        <w:rPr>
          <w:rFonts w:cs="B Badr"/>
          <w:sz w:val="28"/>
          <w:szCs w:val="28"/>
          <w:rtl/>
        </w:rPr>
        <w:t xml:space="preserve"> زمان</w:t>
      </w:r>
      <w:r w:rsidRPr="0031566B">
        <w:rPr>
          <w:rFonts w:cs="B Badr" w:hint="cs"/>
          <w:sz w:val="28"/>
          <w:szCs w:val="28"/>
          <w:rtl/>
        </w:rPr>
        <w:t>ی</w:t>
      </w:r>
      <w:r w:rsidRPr="0031566B">
        <w:rPr>
          <w:rFonts w:cs="B Badr"/>
          <w:sz w:val="28"/>
          <w:szCs w:val="28"/>
          <w:rtl/>
        </w:rPr>
        <w:t xml:space="preserve"> که کار سخت م</w:t>
      </w:r>
      <w:r w:rsidRPr="0031566B">
        <w:rPr>
          <w:rFonts w:cs="B Badr" w:hint="cs"/>
          <w:sz w:val="28"/>
          <w:szCs w:val="28"/>
          <w:rtl/>
        </w:rPr>
        <w:t>ی</w:t>
      </w:r>
      <w:r w:rsidRPr="0031566B">
        <w:rPr>
          <w:rFonts w:cs="B Badr"/>
          <w:sz w:val="28"/>
          <w:szCs w:val="28"/>
          <w:rtl/>
        </w:rPr>
        <w:t xml:space="preserve"> شود و عرق دهانها را م</w:t>
      </w:r>
      <w:r w:rsidRPr="0031566B">
        <w:rPr>
          <w:rFonts w:cs="B Badr" w:hint="cs"/>
          <w:sz w:val="28"/>
          <w:szCs w:val="28"/>
          <w:rtl/>
        </w:rPr>
        <w:t>ی</w:t>
      </w:r>
      <w:r w:rsidRPr="0031566B">
        <w:rPr>
          <w:rFonts w:cs="B Badr"/>
          <w:sz w:val="28"/>
          <w:szCs w:val="28"/>
          <w:rtl/>
        </w:rPr>
        <w:t xml:space="preserve"> پوشاند، مردم به انب</w:t>
      </w:r>
      <w:r w:rsidRPr="0031566B">
        <w:rPr>
          <w:rFonts w:cs="B Badr" w:hint="cs"/>
          <w:sz w:val="28"/>
          <w:szCs w:val="28"/>
          <w:rtl/>
        </w:rPr>
        <w:t>ی</w:t>
      </w:r>
      <w:r w:rsidRPr="0031566B">
        <w:rPr>
          <w:rFonts w:cs="B Badr" w:hint="eastAsia"/>
          <w:sz w:val="28"/>
          <w:szCs w:val="28"/>
          <w:rtl/>
        </w:rPr>
        <w:t>اء</w:t>
      </w:r>
      <w:r w:rsidRPr="0031566B">
        <w:rPr>
          <w:rFonts w:cs="B Badr"/>
          <w:sz w:val="28"/>
          <w:szCs w:val="28"/>
          <w:rtl/>
        </w:rPr>
        <w:t xml:space="preserve"> پناه م</w:t>
      </w:r>
      <w:r w:rsidRPr="0031566B">
        <w:rPr>
          <w:rFonts w:cs="B Badr" w:hint="cs"/>
          <w:sz w:val="28"/>
          <w:szCs w:val="28"/>
          <w:rtl/>
        </w:rPr>
        <w:t>ی</w:t>
      </w:r>
      <w:r w:rsidRPr="0031566B">
        <w:rPr>
          <w:rFonts w:cs="B Badr"/>
          <w:sz w:val="28"/>
          <w:szCs w:val="28"/>
          <w:rtl/>
        </w:rPr>
        <w:t xml:space="preserve"> آوردند و آنها مردم را به حضر</w:t>
      </w:r>
      <w:r w:rsidRPr="0031566B">
        <w:rPr>
          <w:rFonts w:cs="B Badr" w:hint="eastAsia"/>
          <w:sz w:val="28"/>
          <w:szCs w:val="28"/>
          <w:rtl/>
        </w:rPr>
        <w:t>ت</w:t>
      </w:r>
      <w:r w:rsidRPr="0031566B">
        <w:rPr>
          <w:rFonts w:cs="B Badr"/>
          <w:sz w:val="28"/>
          <w:szCs w:val="28"/>
          <w:rtl/>
        </w:rPr>
        <w:t xml:space="preserve"> آدم ارجاع م</w:t>
      </w:r>
      <w:r w:rsidRPr="0031566B">
        <w:rPr>
          <w:rFonts w:cs="B Badr" w:hint="cs"/>
          <w:sz w:val="28"/>
          <w:szCs w:val="28"/>
          <w:rtl/>
        </w:rPr>
        <w:t>ی</w:t>
      </w:r>
      <w:r w:rsidRPr="0031566B">
        <w:rPr>
          <w:rFonts w:cs="B Badr"/>
          <w:sz w:val="28"/>
          <w:szCs w:val="28"/>
          <w:rtl/>
        </w:rPr>
        <w:t xml:space="preserve"> دهند، و حضرت آدم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به حضرت نوح و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به حضرت ابراه</w:t>
      </w:r>
      <w:r w:rsidRPr="0031566B">
        <w:rPr>
          <w:rFonts w:cs="B Badr" w:hint="cs"/>
          <w:sz w:val="28"/>
          <w:szCs w:val="28"/>
          <w:rtl/>
        </w:rPr>
        <w:t>ی</w:t>
      </w:r>
      <w:r w:rsidRPr="0031566B">
        <w:rPr>
          <w:rFonts w:cs="B Badr" w:hint="eastAsia"/>
          <w:sz w:val="28"/>
          <w:szCs w:val="28"/>
          <w:rtl/>
        </w:rPr>
        <w:t>م</w:t>
      </w:r>
      <w:r w:rsidRPr="0031566B">
        <w:rPr>
          <w:rFonts w:cs="B Badr"/>
          <w:sz w:val="28"/>
          <w:szCs w:val="28"/>
          <w:rtl/>
        </w:rPr>
        <w:t xml:space="preserve"> و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به حضرت موس</w:t>
      </w:r>
      <w:r w:rsidRPr="0031566B">
        <w:rPr>
          <w:rFonts w:cs="B Badr" w:hint="cs"/>
          <w:sz w:val="28"/>
          <w:szCs w:val="28"/>
          <w:rtl/>
        </w:rPr>
        <w:t>ی</w:t>
      </w:r>
      <w:r w:rsidRPr="0031566B">
        <w:rPr>
          <w:rFonts w:cs="B Badr"/>
          <w:sz w:val="28"/>
          <w:szCs w:val="28"/>
          <w:rtl/>
        </w:rPr>
        <w:t xml:space="preserve"> و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به حضرت ع</w:t>
      </w:r>
      <w:r w:rsidRPr="0031566B">
        <w:rPr>
          <w:rFonts w:cs="B Badr" w:hint="cs"/>
          <w:sz w:val="28"/>
          <w:szCs w:val="28"/>
          <w:rtl/>
        </w:rPr>
        <w:t>ی</w:t>
      </w:r>
      <w:r w:rsidRPr="0031566B">
        <w:rPr>
          <w:rFonts w:cs="B Badr" w:hint="eastAsia"/>
          <w:sz w:val="28"/>
          <w:szCs w:val="28"/>
          <w:rtl/>
        </w:rPr>
        <w:t>س</w:t>
      </w:r>
      <w:r w:rsidRPr="0031566B">
        <w:rPr>
          <w:rFonts w:cs="B Badr" w:hint="cs"/>
          <w:sz w:val="28"/>
          <w:szCs w:val="28"/>
          <w:rtl/>
        </w:rPr>
        <w:t>ی</w:t>
      </w:r>
      <w:r w:rsidRPr="0031566B">
        <w:rPr>
          <w:rFonts w:cs="B Badr"/>
          <w:sz w:val="28"/>
          <w:szCs w:val="28"/>
          <w:rtl/>
        </w:rPr>
        <w:t xml:space="preserve"> و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مردم را به پ</w:t>
      </w:r>
      <w:r w:rsidRPr="0031566B">
        <w:rPr>
          <w:rFonts w:cs="B Badr" w:hint="cs"/>
          <w:sz w:val="28"/>
          <w:szCs w:val="28"/>
          <w:rtl/>
        </w:rPr>
        <w:t>ی</w:t>
      </w:r>
      <w:r w:rsidRPr="0031566B">
        <w:rPr>
          <w:rFonts w:cs="B Badr" w:hint="eastAsia"/>
          <w:sz w:val="28"/>
          <w:szCs w:val="28"/>
          <w:rtl/>
        </w:rPr>
        <w:t>امبر</w:t>
      </w:r>
      <w:r w:rsidRPr="0031566B">
        <w:rPr>
          <w:rFonts w:cs="B Badr"/>
          <w:sz w:val="28"/>
          <w:szCs w:val="28"/>
          <w:rtl/>
        </w:rPr>
        <w:t xml:space="preserve"> خاتم عل</w:t>
      </w:r>
      <w:r w:rsidRPr="0031566B">
        <w:rPr>
          <w:rFonts w:cs="B Badr" w:hint="cs"/>
          <w:sz w:val="28"/>
          <w:szCs w:val="28"/>
          <w:rtl/>
        </w:rPr>
        <w:t>ی</w:t>
      </w:r>
      <w:r w:rsidRPr="0031566B">
        <w:rPr>
          <w:rFonts w:cs="B Badr" w:hint="eastAsia"/>
          <w:sz w:val="28"/>
          <w:szCs w:val="28"/>
          <w:rtl/>
        </w:rPr>
        <w:t>هم</w:t>
      </w:r>
      <w:r w:rsidRPr="0031566B">
        <w:rPr>
          <w:rFonts w:cs="B Badr"/>
          <w:sz w:val="28"/>
          <w:szCs w:val="28"/>
          <w:rtl/>
        </w:rPr>
        <w:t xml:space="preserve"> صلوات الله اجمع</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ارجاع م</w:t>
      </w:r>
      <w:r w:rsidRPr="0031566B">
        <w:rPr>
          <w:rFonts w:cs="B Badr" w:hint="cs"/>
          <w:sz w:val="28"/>
          <w:szCs w:val="28"/>
          <w:rtl/>
        </w:rPr>
        <w:t>ی</w:t>
      </w:r>
      <w:r w:rsidRPr="0031566B">
        <w:rPr>
          <w:rFonts w:cs="B Badr"/>
          <w:sz w:val="28"/>
          <w:szCs w:val="28"/>
          <w:rtl/>
        </w:rPr>
        <w:t xml:space="preserve"> دهند، و سپس نب</w:t>
      </w:r>
      <w:r w:rsidRPr="0031566B">
        <w:rPr>
          <w:rFonts w:cs="B Badr" w:hint="cs"/>
          <w:sz w:val="28"/>
          <w:szCs w:val="28"/>
          <w:rtl/>
        </w:rPr>
        <w:t>ی</w:t>
      </w:r>
      <w:r w:rsidRPr="0031566B">
        <w:rPr>
          <w:rFonts w:cs="B Badr"/>
          <w:sz w:val="28"/>
          <w:szCs w:val="28"/>
          <w:rtl/>
        </w:rPr>
        <w:t xml:space="preserve"> اکرم در مقابل باب الرحمن که رحمت خداوند از آنجا سار</w:t>
      </w:r>
      <w:r w:rsidRPr="0031566B">
        <w:rPr>
          <w:rFonts w:cs="B Badr" w:hint="cs"/>
          <w:sz w:val="28"/>
          <w:szCs w:val="28"/>
          <w:rtl/>
        </w:rPr>
        <w:t>ی</w:t>
      </w:r>
      <w:r w:rsidRPr="0031566B">
        <w:rPr>
          <w:rFonts w:cs="B Badr"/>
          <w:sz w:val="28"/>
          <w:szCs w:val="28"/>
          <w:rtl/>
        </w:rPr>
        <w:t xml:space="preserve"> و جار</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به سجده افتاده و چنان حمد</w:t>
      </w:r>
      <w:r w:rsidRPr="0031566B">
        <w:rPr>
          <w:rFonts w:cs="B Badr" w:hint="cs"/>
          <w:sz w:val="28"/>
          <w:szCs w:val="28"/>
          <w:rtl/>
        </w:rPr>
        <w:t>ی</w:t>
      </w:r>
      <w:r w:rsidRPr="0031566B">
        <w:rPr>
          <w:rFonts w:cs="B Badr"/>
          <w:sz w:val="28"/>
          <w:szCs w:val="28"/>
          <w:rtl/>
        </w:rPr>
        <w:t xml:space="preserve"> به درگاه خداوند متعال م</w:t>
      </w:r>
      <w:r w:rsidRPr="0031566B">
        <w:rPr>
          <w:rFonts w:cs="B Badr" w:hint="cs"/>
          <w:sz w:val="28"/>
          <w:szCs w:val="28"/>
          <w:rtl/>
        </w:rPr>
        <w:t>ی</w:t>
      </w:r>
      <w:r w:rsidRPr="0031566B">
        <w:rPr>
          <w:rFonts w:cs="B Badr"/>
          <w:sz w:val="28"/>
          <w:szCs w:val="28"/>
          <w:rtl/>
        </w:rPr>
        <w:t xml:space="preserve"> آورند که درها</w:t>
      </w:r>
      <w:r w:rsidRPr="0031566B">
        <w:rPr>
          <w:rFonts w:cs="B Badr" w:hint="cs"/>
          <w:sz w:val="28"/>
          <w:szCs w:val="28"/>
          <w:rtl/>
        </w:rPr>
        <w:t>ی</w:t>
      </w:r>
      <w:r w:rsidRPr="0031566B">
        <w:rPr>
          <w:rFonts w:cs="B Badr"/>
          <w:sz w:val="28"/>
          <w:szCs w:val="28"/>
          <w:rtl/>
        </w:rPr>
        <w:t xml:space="preserve"> بهشت باز م</w:t>
      </w:r>
      <w:r w:rsidRPr="0031566B">
        <w:rPr>
          <w:rFonts w:cs="B Badr" w:hint="cs"/>
          <w:sz w:val="28"/>
          <w:szCs w:val="28"/>
          <w:rtl/>
        </w:rPr>
        <w:t>ی</w:t>
      </w:r>
      <w:r w:rsidRPr="0031566B">
        <w:rPr>
          <w:rFonts w:cs="B Badr"/>
          <w:sz w:val="28"/>
          <w:szCs w:val="28"/>
          <w:rtl/>
        </w:rPr>
        <w:t xml:space="preserve"> شود و تمام خلائق آنحضرت را م</w:t>
      </w:r>
      <w:r w:rsidRPr="0031566B">
        <w:rPr>
          <w:rFonts w:cs="B Badr" w:hint="cs"/>
          <w:sz w:val="28"/>
          <w:szCs w:val="28"/>
          <w:rtl/>
        </w:rPr>
        <w:t>ی</w:t>
      </w:r>
      <w:r w:rsidRPr="0031566B">
        <w:rPr>
          <w:rFonts w:cs="B Badr"/>
          <w:sz w:val="28"/>
          <w:szCs w:val="28"/>
          <w:rtl/>
        </w:rPr>
        <w:t xml:space="preserve"> </w:t>
      </w:r>
      <w:r w:rsidRPr="0031566B">
        <w:rPr>
          <w:rFonts w:cs="B Badr"/>
          <w:sz w:val="28"/>
          <w:szCs w:val="28"/>
          <w:rtl/>
        </w:rPr>
        <w:lastRenderedPageBreak/>
        <w:t>ستا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xml:space="preserve"> و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همان مقام محمود نب</w:t>
      </w:r>
      <w:r w:rsidRPr="0031566B">
        <w:rPr>
          <w:rFonts w:cs="B Badr" w:hint="cs"/>
          <w:sz w:val="28"/>
          <w:szCs w:val="28"/>
          <w:rtl/>
        </w:rPr>
        <w:t>ی</w:t>
      </w:r>
      <w:r w:rsidRPr="0031566B">
        <w:rPr>
          <w:rFonts w:cs="B Badr"/>
          <w:sz w:val="28"/>
          <w:szCs w:val="28"/>
          <w:rtl/>
        </w:rPr>
        <w:t xml:space="preserve"> اکرم است (18) و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مقام شفاعت</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که قبل از دن</w:t>
      </w:r>
      <w:r w:rsidRPr="0031566B">
        <w:rPr>
          <w:rFonts w:cs="B Badr" w:hint="cs"/>
          <w:sz w:val="28"/>
          <w:szCs w:val="28"/>
          <w:rtl/>
        </w:rPr>
        <w:t>ی</w:t>
      </w:r>
      <w:r w:rsidRPr="0031566B">
        <w:rPr>
          <w:rFonts w:cs="B Badr" w:hint="eastAsia"/>
          <w:sz w:val="28"/>
          <w:szCs w:val="28"/>
          <w:rtl/>
        </w:rPr>
        <w:t>ا</w:t>
      </w:r>
      <w:r w:rsidRPr="0031566B">
        <w:rPr>
          <w:rFonts w:cs="B Badr"/>
          <w:sz w:val="28"/>
          <w:szCs w:val="28"/>
          <w:rtl/>
        </w:rPr>
        <w:t xml:space="preserve"> آغاز شده و تا ق</w:t>
      </w:r>
      <w:r w:rsidRPr="0031566B">
        <w:rPr>
          <w:rFonts w:cs="B Badr" w:hint="cs"/>
          <w:sz w:val="28"/>
          <w:szCs w:val="28"/>
          <w:rtl/>
        </w:rPr>
        <w:t>ی</w:t>
      </w:r>
      <w:r w:rsidRPr="0031566B">
        <w:rPr>
          <w:rFonts w:cs="B Badr" w:hint="eastAsia"/>
          <w:sz w:val="28"/>
          <w:szCs w:val="28"/>
          <w:rtl/>
        </w:rPr>
        <w:t>امت</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ادامه دارد، و عبادات خاص آنحضرت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w:t>
      </w:r>
      <w:r w:rsidRPr="0031566B">
        <w:rPr>
          <w:rFonts w:cs="B Badr" w:hint="eastAsia"/>
          <w:sz w:val="28"/>
          <w:szCs w:val="28"/>
          <w:rtl/>
        </w:rPr>
        <w:t>بهم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جهت است که بتوانند دست عالم را گرفته و به سمت خدا هدا</w:t>
      </w:r>
      <w:r w:rsidRPr="0031566B">
        <w:rPr>
          <w:rFonts w:cs="B Badr" w:hint="cs"/>
          <w:sz w:val="28"/>
          <w:szCs w:val="28"/>
          <w:rtl/>
        </w:rPr>
        <w:t>ی</w:t>
      </w:r>
      <w:r w:rsidRPr="0031566B">
        <w:rPr>
          <w:rFonts w:cs="B Badr" w:hint="eastAsia"/>
          <w:sz w:val="28"/>
          <w:szCs w:val="28"/>
          <w:rtl/>
        </w:rPr>
        <w:t>ت</w:t>
      </w:r>
      <w:r w:rsidRPr="0031566B">
        <w:rPr>
          <w:rFonts w:cs="B Badr"/>
          <w:sz w:val="28"/>
          <w:szCs w:val="28"/>
          <w:rtl/>
        </w:rPr>
        <w:t xml:space="preserve"> کنند و باب توح</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را به سو</w:t>
      </w:r>
      <w:r w:rsidRPr="0031566B">
        <w:rPr>
          <w:rFonts w:cs="B Badr" w:hint="cs"/>
          <w:sz w:val="28"/>
          <w:szCs w:val="28"/>
          <w:rtl/>
        </w:rPr>
        <w:t>ی</w:t>
      </w:r>
      <w:r w:rsidRPr="0031566B">
        <w:rPr>
          <w:rFonts w:cs="B Badr"/>
          <w:sz w:val="28"/>
          <w:szCs w:val="28"/>
          <w:rtl/>
        </w:rPr>
        <w:t xml:space="preserve"> تمام عالم بگشا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xml:space="preserve"> لذا تمام اول</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 آخر</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حت</w:t>
      </w:r>
      <w:r w:rsidRPr="0031566B">
        <w:rPr>
          <w:rFonts w:cs="B Badr" w:hint="cs"/>
          <w:sz w:val="28"/>
          <w:szCs w:val="28"/>
          <w:rtl/>
        </w:rPr>
        <w:t>ی</w:t>
      </w:r>
      <w:r w:rsidRPr="0031566B">
        <w:rPr>
          <w:rFonts w:cs="B Badr"/>
          <w:sz w:val="28"/>
          <w:szCs w:val="28"/>
          <w:rtl/>
        </w:rPr>
        <w:t xml:space="preserve"> انب</w:t>
      </w:r>
      <w:r w:rsidRPr="0031566B">
        <w:rPr>
          <w:rFonts w:cs="B Badr" w:hint="cs"/>
          <w:sz w:val="28"/>
          <w:szCs w:val="28"/>
          <w:rtl/>
        </w:rPr>
        <w:t>ی</w:t>
      </w:r>
      <w:r w:rsidRPr="0031566B">
        <w:rPr>
          <w:rFonts w:cs="B Badr" w:hint="eastAsia"/>
          <w:sz w:val="28"/>
          <w:szCs w:val="28"/>
          <w:rtl/>
        </w:rPr>
        <w:t>اء</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محتاج شفاعت نب</w:t>
      </w:r>
      <w:r w:rsidRPr="0031566B">
        <w:rPr>
          <w:rFonts w:cs="B Badr" w:hint="cs"/>
          <w:sz w:val="28"/>
          <w:szCs w:val="28"/>
          <w:rtl/>
        </w:rPr>
        <w:t>ی</w:t>
      </w:r>
      <w:r w:rsidRPr="0031566B">
        <w:rPr>
          <w:rFonts w:cs="B Badr"/>
          <w:sz w:val="28"/>
          <w:szCs w:val="28"/>
          <w:rtl/>
        </w:rPr>
        <w:t xml:space="preserve"> اکرمند(19)، سپس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شفاعت به کسان</w:t>
      </w:r>
      <w:r w:rsidRPr="0031566B">
        <w:rPr>
          <w:rFonts w:cs="B Badr" w:hint="cs"/>
          <w:sz w:val="28"/>
          <w:szCs w:val="28"/>
          <w:rtl/>
        </w:rPr>
        <w:t>ی</w:t>
      </w:r>
      <w:r w:rsidRPr="0031566B">
        <w:rPr>
          <w:rFonts w:cs="B Badr"/>
          <w:sz w:val="28"/>
          <w:szCs w:val="28"/>
          <w:rtl/>
        </w:rPr>
        <w:t xml:space="preserve"> که ارتباط خاص با حضرت دارند </w:t>
      </w:r>
      <w:r w:rsidRPr="0031566B">
        <w:rPr>
          <w:rFonts w:cs="B Badr" w:hint="cs"/>
          <w:sz w:val="28"/>
          <w:szCs w:val="28"/>
          <w:rtl/>
        </w:rPr>
        <w:t>ی</w:t>
      </w:r>
      <w:r w:rsidRPr="0031566B">
        <w:rPr>
          <w:rFonts w:cs="B Badr" w:hint="eastAsia"/>
          <w:sz w:val="28"/>
          <w:szCs w:val="28"/>
          <w:rtl/>
        </w:rPr>
        <w:t>عن</w:t>
      </w:r>
      <w:r w:rsidRPr="0031566B">
        <w:rPr>
          <w:rFonts w:cs="B Badr" w:hint="cs"/>
          <w:sz w:val="28"/>
          <w:szCs w:val="28"/>
          <w:rtl/>
        </w:rPr>
        <w:t>ی</w:t>
      </w:r>
      <w:r w:rsidRPr="0031566B">
        <w:rPr>
          <w:rFonts w:cs="B Badr"/>
          <w:sz w:val="28"/>
          <w:szCs w:val="28"/>
          <w:rtl/>
        </w:rPr>
        <w:t xml:space="preserve">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منتقل م</w:t>
      </w:r>
      <w:r w:rsidRPr="0031566B">
        <w:rPr>
          <w:rFonts w:cs="B Badr" w:hint="cs"/>
          <w:sz w:val="28"/>
          <w:szCs w:val="28"/>
          <w:rtl/>
        </w:rPr>
        <w:t>ی</w:t>
      </w:r>
      <w:r w:rsidRPr="0031566B">
        <w:rPr>
          <w:rFonts w:cs="B Badr"/>
          <w:sz w:val="28"/>
          <w:szCs w:val="28"/>
          <w:rtl/>
        </w:rPr>
        <w:t xml:space="preserve"> گردد و </w:t>
      </w:r>
      <w:r w:rsidRPr="0031566B">
        <w:rPr>
          <w:rFonts w:cs="B Badr" w:hint="eastAsia"/>
          <w:sz w:val="28"/>
          <w:szCs w:val="28"/>
          <w:rtl/>
        </w:rPr>
        <w:t>آنگاه</w:t>
      </w:r>
      <w:r w:rsidRPr="0031566B">
        <w:rPr>
          <w:rFonts w:cs="B Badr"/>
          <w:sz w:val="28"/>
          <w:szCs w:val="28"/>
          <w:rtl/>
        </w:rPr>
        <w:t xml:space="preserve"> مومن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توانند شفاعت کنند(20).</w:t>
      </w:r>
    </w:p>
    <w:p w:rsidR="0031566B" w:rsidRPr="0031566B" w:rsidRDefault="0031566B" w:rsidP="0031566B">
      <w:pPr>
        <w:jc w:val="both"/>
        <w:rPr>
          <w:rFonts w:cs="B Badr"/>
          <w:sz w:val="28"/>
          <w:szCs w:val="28"/>
          <w:rtl/>
        </w:rPr>
      </w:pPr>
      <w:r w:rsidRPr="0031566B">
        <w:rPr>
          <w:rFonts w:cs="B Badr" w:hint="eastAsia"/>
          <w:sz w:val="28"/>
          <w:szCs w:val="28"/>
          <w:rtl/>
        </w:rPr>
        <w:t>حضرت</w:t>
      </w:r>
      <w:r w:rsidRPr="0031566B">
        <w:rPr>
          <w:rFonts w:cs="B Badr"/>
          <w:sz w:val="28"/>
          <w:szCs w:val="28"/>
          <w:rtl/>
        </w:rPr>
        <w:t xml:space="preserve">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دارا</w:t>
      </w:r>
      <w:r w:rsidRPr="0031566B">
        <w:rPr>
          <w:rFonts w:cs="B Badr" w:hint="cs"/>
          <w:sz w:val="28"/>
          <w:szCs w:val="28"/>
          <w:rtl/>
        </w:rPr>
        <w:t>ی</w:t>
      </w:r>
      <w:r w:rsidRPr="0031566B">
        <w:rPr>
          <w:rFonts w:cs="B Badr"/>
          <w:sz w:val="28"/>
          <w:szCs w:val="28"/>
          <w:rtl/>
        </w:rPr>
        <w:t xml:space="preserve"> شأن و مقام شفاعت هستند، و شأن</w:t>
      </w:r>
      <w:r w:rsidRPr="0031566B">
        <w:rPr>
          <w:rFonts w:cs="B Badr" w:hint="cs"/>
          <w:sz w:val="28"/>
          <w:szCs w:val="28"/>
          <w:rtl/>
        </w:rPr>
        <w:t>ی</w:t>
      </w:r>
      <w:r w:rsidRPr="0031566B">
        <w:rPr>
          <w:rFonts w:cs="B Badr"/>
          <w:sz w:val="28"/>
          <w:szCs w:val="28"/>
          <w:rtl/>
        </w:rPr>
        <w:t xml:space="preserve"> از شئون نب</w:t>
      </w:r>
      <w:r w:rsidRPr="0031566B">
        <w:rPr>
          <w:rFonts w:cs="B Badr" w:hint="cs"/>
          <w:sz w:val="28"/>
          <w:szCs w:val="28"/>
          <w:rtl/>
        </w:rPr>
        <w:t>ی</w:t>
      </w:r>
      <w:r w:rsidRPr="0031566B">
        <w:rPr>
          <w:rFonts w:cs="B Badr"/>
          <w:sz w:val="28"/>
          <w:szCs w:val="28"/>
          <w:rtl/>
        </w:rPr>
        <w:t xml:space="preserve"> اکرم به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داده شده است، لذا امام صادق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درباره مقام شفاعت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فرما</w:t>
      </w:r>
      <w:r w:rsidRPr="0031566B">
        <w:rPr>
          <w:rFonts w:cs="B Badr" w:hint="cs"/>
          <w:sz w:val="28"/>
          <w:szCs w:val="28"/>
          <w:rtl/>
        </w:rPr>
        <w:t>ی</w:t>
      </w:r>
      <w:r w:rsidRPr="0031566B">
        <w:rPr>
          <w:rFonts w:cs="B Badr" w:hint="eastAsia"/>
          <w:sz w:val="28"/>
          <w:szCs w:val="28"/>
          <w:rtl/>
        </w:rPr>
        <w:t>ند</w:t>
      </w:r>
      <w:r w:rsidRPr="0031566B">
        <w:rPr>
          <w:rFonts w:cs="B Badr"/>
          <w:sz w:val="28"/>
          <w:szCs w:val="28"/>
          <w:rtl/>
        </w:rPr>
        <w:t>: «تمام ش</w:t>
      </w:r>
      <w:r w:rsidRPr="0031566B">
        <w:rPr>
          <w:rFonts w:cs="B Badr" w:hint="cs"/>
          <w:sz w:val="28"/>
          <w:szCs w:val="28"/>
          <w:rtl/>
        </w:rPr>
        <w:t>ی</w:t>
      </w:r>
      <w:r w:rsidRPr="0031566B">
        <w:rPr>
          <w:rFonts w:cs="B Badr" w:hint="eastAsia"/>
          <w:sz w:val="28"/>
          <w:szCs w:val="28"/>
          <w:rtl/>
        </w:rPr>
        <w:t>ع</w:t>
      </w:r>
      <w:r w:rsidRPr="0031566B">
        <w:rPr>
          <w:rFonts w:cs="B Badr" w:hint="cs"/>
          <w:sz w:val="28"/>
          <w:szCs w:val="28"/>
          <w:rtl/>
        </w:rPr>
        <w:t>ی</w:t>
      </w:r>
      <w:r w:rsidRPr="0031566B">
        <w:rPr>
          <w:rFonts w:cs="B Badr" w:hint="eastAsia"/>
          <w:sz w:val="28"/>
          <w:szCs w:val="28"/>
          <w:rtl/>
        </w:rPr>
        <w:t>ان</w:t>
      </w:r>
      <w:r w:rsidRPr="0031566B">
        <w:rPr>
          <w:rFonts w:cs="B Badr"/>
          <w:sz w:val="28"/>
          <w:szCs w:val="28"/>
          <w:rtl/>
        </w:rPr>
        <w:t xml:space="preserve"> من با شفاعت او وارد بهشت خواهند شد»(21) و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عبارت بدان معناست که حت</w:t>
      </w:r>
      <w:r w:rsidRPr="0031566B">
        <w:rPr>
          <w:rFonts w:cs="B Badr" w:hint="cs"/>
          <w:sz w:val="28"/>
          <w:szCs w:val="28"/>
          <w:rtl/>
        </w:rPr>
        <w:t>ی</w:t>
      </w:r>
      <w:r w:rsidRPr="0031566B">
        <w:rPr>
          <w:rFonts w:cs="B Badr"/>
          <w:sz w:val="28"/>
          <w:szCs w:val="28"/>
          <w:rtl/>
        </w:rPr>
        <w:t xml:space="preserve"> س</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بهشت</w:t>
      </w:r>
      <w:r w:rsidRPr="0031566B">
        <w:rPr>
          <w:rFonts w:cs="B Badr" w:hint="cs"/>
          <w:sz w:val="28"/>
          <w:szCs w:val="28"/>
          <w:rtl/>
        </w:rPr>
        <w:t>ی</w:t>
      </w:r>
      <w:r w:rsidRPr="0031566B">
        <w:rPr>
          <w:rFonts w:cs="B Badr" w:hint="eastAsia"/>
          <w:sz w:val="28"/>
          <w:szCs w:val="28"/>
          <w:rtl/>
        </w:rPr>
        <w:t>ان</w:t>
      </w:r>
      <w:r w:rsidRPr="0031566B">
        <w:rPr>
          <w:rFonts w:cs="B Badr"/>
          <w:sz w:val="28"/>
          <w:szCs w:val="28"/>
          <w:rtl/>
        </w:rPr>
        <w:t xml:space="preserve"> هم در درجات و شفاعت حضرت فاطمه معصومه سلام الله عل</w:t>
      </w:r>
      <w:r w:rsidRPr="0031566B">
        <w:rPr>
          <w:rFonts w:cs="B Badr" w:hint="cs"/>
          <w:sz w:val="28"/>
          <w:szCs w:val="28"/>
          <w:rtl/>
        </w:rPr>
        <w:t>ی</w:t>
      </w:r>
      <w:r w:rsidRPr="0031566B">
        <w:rPr>
          <w:rFonts w:cs="B Badr" w:hint="eastAsia"/>
          <w:sz w:val="28"/>
          <w:szCs w:val="28"/>
          <w:rtl/>
        </w:rPr>
        <w:t>هاست،</w:t>
      </w:r>
      <w:r w:rsidRPr="0031566B">
        <w:rPr>
          <w:rFonts w:cs="B Badr"/>
          <w:sz w:val="28"/>
          <w:szCs w:val="28"/>
          <w:rtl/>
        </w:rPr>
        <w:t xml:space="preserve"> لذا عبارت «فان لک عند الله شأنا من الشأن» بصورت نکره آمده است که دال بر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عظمت غ</w:t>
      </w:r>
      <w:r w:rsidRPr="0031566B">
        <w:rPr>
          <w:rFonts w:cs="B Badr" w:hint="cs"/>
          <w:sz w:val="28"/>
          <w:szCs w:val="28"/>
          <w:rtl/>
        </w:rPr>
        <w:t>ی</w:t>
      </w:r>
      <w:r w:rsidRPr="0031566B">
        <w:rPr>
          <w:rFonts w:cs="B Badr" w:hint="eastAsia"/>
          <w:sz w:val="28"/>
          <w:szCs w:val="28"/>
          <w:rtl/>
        </w:rPr>
        <w:t>ر</w:t>
      </w:r>
      <w:r w:rsidRPr="0031566B">
        <w:rPr>
          <w:rFonts w:cs="B Badr"/>
          <w:sz w:val="28"/>
          <w:szCs w:val="28"/>
          <w:rtl/>
        </w:rPr>
        <w:t xml:space="preserve"> قابل وصف باشد.</w:t>
      </w:r>
    </w:p>
    <w:p w:rsidR="0031566B" w:rsidRPr="0031566B" w:rsidRDefault="0031566B" w:rsidP="0031566B">
      <w:pPr>
        <w:jc w:val="both"/>
        <w:rPr>
          <w:rFonts w:cs="B Badr"/>
          <w:sz w:val="28"/>
          <w:szCs w:val="28"/>
          <w:rtl/>
        </w:rPr>
      </w:pPr>
      <w:r w:rsidRPr="0031566B">
        <w:rPr>
          <w:rFonts w:cs="B Badr" w:hint="eastAsia"/>
          <w:sz w:val="28"/>
          <w:szCs w:val="28"/>
          <w:rtl/>
        </w:rPr>
        <w:t>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سخن ب</w:t>
      </w:r>
      <w:r w:rsidRPr="0031566B">
        <w:rPr>
          <w:rFonts w:cs="B Badr" w:hint="cs"/>
          <w:sz w:val="28"/>
          <w:szCs w:val="28"/>
          <w:rtl/>
        </w:rPr>
        <w:t>ی</w:t>
      </w:r>
      <w:r w:rsidRPr="0031566B">
        <w:rPr>
          <w:rFonts w:cs="B Badr" w:hint="eastAsia"/>
          <w:sz w:val="28"/>
          <w:szCs w:val="28"/>
          <w:rtl/>
        </w:rPr>
        <w:t>ان</w:t>
      </w:r>
      <w:r w:rsidRPr="0031566B">
        <w:rPr>
          <w:rFonts w:cs="B Badr"/>
          <w:sz w:val="28"/>
          <w:szCs w:val="28"/>
          <w:rtl/>
        </w:rPr>
        <w:t xml:space="preserve"> د</w:t>
      </w:r>
      <w:r w:rsidRPr="0031566B">
        <w:rPr>
          <w:rFonts w:cs="B Badr" w:hint="cs"/>
          <w:sz w:val="28"/>
          <w:szCs w:val="28"/>
          <w:rtl/>
        </w:rPr>
        <w:t>ی</w:t>
      </w:r>
      <w:r w:rsidRPr="0031566B">
        <w:rPr>
          <w:rFonts w:cs="B Badr" w:hint="eastAsia"/>
          <w:sz w:val="28"/>
          <w:szCs w:val="28"/>
          <w:rtl/>
        </w:rPr>
        <w:t>گر</w:t>
      </w:r>
      <w:r w:rsidRPr="0031566B">
        <w:rPr>
          <w:rFonts w:cs="B Badr" w:hint="cs"/>
          <w:sz w:val="28"/>
          <w:szCs w:val="28"/>
          <w:rtl/>
        </w:rPr>
        <w:t>ی</w:t>
      </w:r>
      <w:r w:rsidRPr="0031566B">
        <w:rPr>
          <w:rFonts w:cs="B Badr"/>
          <w:sz w:val="28"/>
          <w:szCs w:val="28"/>
          <w:rtl/>
        </w:rPr>
        <w:t xml:space="preserve"> از داستان مرحوم مرعش</w:t>
      </w:r>
      <w:r w:rsidRPr="0031566B">
        <w:rPr>
          <w:rFonts w:cs="B Badr" w:hint="cs"/>
          <w:sz w:val="28"/>
          <w:szCs w:val="28"/>
          <w:rtl/>
        </w:rPr>
        <w:t>ی</w:t>
      </w:r>
      <w:r w:rsidRPr="0031566B">
        <w:rPr>
          <w:rFonts w:cs="B Badr"/>
          <w:sz w:val="28"/>
          <w:szCs w:val="28"/>
          <w:rtl/>
        </w:rPr>
        <w:t xml:space="preserve"> است، چرا که به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فرموده بودند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قبر حضرت زهرا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تا قبل از ظهور ممکن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لکن به ز</w:t>
      </w:r>
      <w:r w:rsidRPr="0031566B">
        <w:rPr>
          <w:rFonts w:cs="B Badr" w:hint="cs"/>
          <w:sz w:val="28"/>
          <w:szCs w:val="28"/>
          <w:rtl/>
        </w:rPr>
        <w:t>ی</w:t>
      </w:r>
      <w:r w:rsidRPr="0031566B">
        <w:rPr>
          <w:rFonts w:cs="B Badr" w:hint="eastAsia"/>
          <w:sz w:val="28"/>
          <w:szCs w:val="28"/>
          <w:rtl/>
        </w:rPr>
        <w:t>ارت</w:t>
      </w:r>
      <w:r w:rsidRPr="0031566B">
        <w:rPr>
          <w:rFonts w:cs="B Badr"/>
          <w:sz w:val="28"/>
          <w:szCs w:val="28"/>
          <w:rtl/>
        </w:rPr>
        <w:t xml:space="preserve"> قبر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برو</w:t>
      </w:r>
      <w:r w:rsidRPr="0031566B">
        <w:rPr>
          <w:rFonts w:cs="B Badr" w:hint="cs"/>
          <w:sz w:val="28"/>
          <w:szCs w:val="28"/>
          <w:rtl/>
        </w:rPr>
        <w:t>ی</w:t>
      </w:r>
      <w:r w:rsidRPr="0031566B">
        <w:rPr>
          <w:rFonts w:cs="B Badr" w:hint="eastAsia"/>
          <w:sz w:val="28"/>
          <w:szCs w:val="28"/>
          <w:rtl/>
        </w:rPr>
        <w:t>د،</w:t>
      </w:r>
      <w:r w:rsidRPr="0031566B">
        <w:rPr>
          <w:rFonts w:cs="B Badr"/>
          <w:sz w:val="28"/>
          <w:szCs w:val="28"/>
          <w:rtl/>
        </w:rPr>
        <w:t xml:space="preserve"> ز</w:t>
      </w:r>
      <w:r w:rsidRPr="0031566B">
        <w:rPr>
          <w:rFonts w:cs="B Badr" w:hint="cs"/>
          <w:sz w:val="28"/>
          <w:szCs w:val="28"/>
          <w:rtl/>
        </w:rPr>
        <w:t>ی</w:t>
      </w:r>
      <w:r w:rsidRPr="0031566B">
        <w:rPr>
          <w:rFonts w:cs="B Badr" w:hint="eastAsia"/>
          <w:sz w:val="28"/>
          <w:szCs w:val="28"/>
          <w:rtl/>
        </w:rPr>
        <w:t>را</w:t>
      </w:r>
      <w:r w:rsidRPr="0031566B">
        <w:rPr>
          <w:rFonts w:cs="B Badr"/>
          <w:sz w:val="28"/>
          <w:szCs w:val="28"/>
          <w:rtl/>
        </w:rPr>
        <w:t xml:space="preserve"> حضرت زهرا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جلالت خو</w:t>
      </w:r>
      <w:r w:rsidRPr="0031566B">
        <w:rPr>
          <w:rFonts w:cs="B Badr" w:hint="cs"/>
          <w:sz w:val="28"/>
          <w:szCs w:val="28"/>
          <w:rtl/>
        </w:rPr>
        <w:t>ی</w:t>
      </w:r>
      <w:r w:rsidRPr="0031566B">
        <w:rPr>
          <w:rFonts w:cs="B Badr" w:hint="eastAsia"/>
          <w:sz w:val="28"/>
          <w:szCs w:val="28"/>
          <w:rtl/>
        </w:rPr>
        <w:t>ش</w:t>
      </w:r>
      <w:r w:rsidRPr="0031566B">
        <w:rPr>
          <w:rFonts w:cs="B Badr"/>
          <w:sz w:val="28"/>
          <w:szCs w:val="28"/>
          <w:rtl/>
        </w:rPr>
        <w:t xml:space="preserve"> را به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داده اند؛ </w:t>
      </w:r>
      <w:r w:rsidRPr="0031566B">
        <w:rPr>
          <w:rFonts w:cs="B Badr" w:hint="eastAsia"/>
          <w:sz w:val="28"/>
          <w:szCs w:val="28"/>
          <w:rtl/>
        </w:rPr>
        <w:t>و</w:t>
      </w:r>
      <w:r w:rsidRPr="0031566B">
        <w:rPr>
          <w:rFonts w:cs="B Badr"/>
          <w:sz w:val="28"/>
          <w:szCs w:val="28"/>
          <w:rtl/>
        </w:rPr>
        <w:t xml:space="preserve">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مقام عظ</w:t>
      </w:r>
      <w:r w:rsidRPr="0031566B">
        <w:rPr>
          <w:rFonts w:cs="B Badr" w:hint="cs"/>
          <w:sz w:val="28"/>
          <w:szCs w:val="28"/>
          <w:rtl/>
        </w:rPr>
        <w:t>ی</w:t>
      </w:r>
      <w:r w:rsidRPr="0031566B">
        <w:rPr>
          <w:rFonts w:cs="B Badr" w:hint="eastAsia"/>
          <w:sz w:val="28"/>
          <w:szCs w:val="28"/>
          <w:rtl/>
        </w:rPr>
        <w:t>م</w:t>
      </w:r>
      <w:r w:rsidRPr="0031566B">
        <w:rPr>
          <w:rFonts w:cs="B Badr" w:hint="cs"/>
          <w:sz w:val="28"/>
          <w:szCs w:val="28"/>
          <w:rtl/>
        </w:rPr>
        <w:t>ی</w:t>
      </w:r>
      <w:r w:rsidRPr="0031566B">
        <w:rPr>
          <w:rFonts w:cs="B Badr"/>
          <w:sz w:val="28"/>
          <w:szCs w:val="28"/>
          <w:rtl/>
        </w:rPr>
        <w:t xml:space="preserve"> است که تنها خلاصه در دستگ</w:t>
      </w:r>
      <w:r w:rsidRPr="0031566B">
        <w:rPr>
          <w:rFonts w:cs="B Badr" w:hint="cs"/>
          <w:sz w:val="28"/>
          <w:szCs w:val="28"/>
          <w:rtl/>
        </w:rPr>
        <w:t>ی</w:t>
      </w:r>
      <w:r w:rsidRPr="0031566B">
        <w:rPr>
          <w:rFonts w:cs="B Badr" w:hint="eastAsia"/>
          <w:sz w:val="28"/>
          <w:szCs w:val="28"/>
          <w:rtl/>
        </w:rPr>
        <w:t>ر</w:t>
      </w:r>
      <w:r w:rsidRPr="0031566B">
        <w:rPr>
          <w:rFonts w:cs="B Badr" w:hint="cs"/>
          <w:sz w:val="28"/>
          <w:szCs w:val="28"/>
          <w:rtl/>
        </w:rPr>
        <w:t>ی</w:t>
      </w:r>
      <w:r w:rsidRPr="0031566B">
        <w:rPr>
          <w:rFonts w:cs="B Badr"/>
          <w:sz w:val="28"/>
          <w:szCs w:val="28"/>
          <w:rtl/>
        </w:rPr>
        <w:t xml:space="preserve"> برا</w:t>
      </w:r>
      <w:r w:rsidRPr="0031566B">
        <w:rPr>
          <w:rFonts w:cs="B Badr" w:hint="cs"/>
          <w:sz w:val="28"/>
          <w:szCs w:val="28"/>
          <w:rtl/>
        </w:rPr>
        <w:t>ی</w:t>
      </w:r>
      <w:r w:rsidRPr="0031566B">
        <w:rPr>
          <w:rFonts w:cs="B Badr"/>
          <w:sz w:val="28"/>
          <w:szCs w:val="28"/>
          <w:rtl/>
        </w:rPr>
        <w:t xml:space="preserve"> بهشت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بلکه نوع</w:t>
      </w:r>
      <w:r w:rsidRPr="0031566B">
        <w:rPr>
          <w:rFonts w:cs="B Badr" w:hint="cs"/>
          <w:sz w:val="28"/>
          <w:szCs w:val="28"/>
          <w:rtl/>
        </w:rPr>
        <w:t>ی</w:t>
      </w:r>
      <w:r w:rsidRPr="0031566B">
        <w:rPr>
          <w:rFonts w:cs="B Badr"/>
          <w:sz w:val="28"/>
          <w:szCs w:val="28"/>
          <w:rtl/>
        </w:rPr>
        <w:t xml:space="preserve"> سرما</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گذار</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و چنانکه در خصوص نب</w:t>
      </w:r>
      <w:r w:rsidRPr="0031566B">
        <w:rPr>
          <w:rFonts w:cs="B Badr" w:hint="cs"/>
          <w:sz w:val="28"/>
          <w:szCs w:val="28"/>
          <w:rtl/>
        </w:rPr>
        <w:t>ی</w:t>
      </w:r>
      <w:r w:rsidRPr="0031566B">
        <w:rPr>
          <w:rFonts w:cs="B Badr"/>
          <w:sz w:val="28"/>
          <w:szCs w:val="28"/>
          <w:rtl/>
        </w:rPr>
        <w:t xml:space="preserve"> اکرم گفته شد، مقام محمود ا</w:t>
      </w:r>
      <w:r w:rsidRPr="0031566B">
        <w:rPr>
          <w:rFonts w:cs="B Badr" w:hint="cs"/>
          <w:sz w:val="28"/>
          <w:szCs w:val="28"/>
          <w:rtl/>
        </w:rPr>
        <w:t>ی</w:t>
      </w:r>
      <w:r w:rsidRPr="0031566B">
        <w:rPr>
          <w:rFonts w:cs="B Badr" w:hint="eastAsia"/>
          <w:sz w:val="28"/>
          <w:szCs w:val="28"/>
          <w:rtl/>
        </w:rPr>
        <w:t>شان،</w:t>
      </w:r>
      <w:r w:rsidRPr="0031566B">
        <w:rPr>
          <w:rFonts w:cs="B Badr"/>
          <w:sz w:val="28"/>
          <w:szCs w:val="28"/>
          <w:rtl/>
        </w:rPr>
        <w:t xml:space="preserve"> که شفاعت اول</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و آخر</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است، عبادات و سخت</w:t>
      </w:r>
      <w:r w:rsidRPr="0031566B">
        <w:rPr>
          <w:rFonts w:cs="B Badr" w:hint="cs"/>
          <w:sz w:val="28"/>
          <w:szCs w:val="28"/>
          <w:rtl/>
        </w:rPr>
        <w:t>ی</w:t>
      </w:r>
      <w:r w:rsidRPr="0031566B">
        <w:rPr>
          <w:rFonts w:cs="B Badr"/>
          <w:sz w:val="28"/>
          <w:szCs w:val="28"/>
          <w:rtl/>
        </w:rPr>
        <w:t xml:space="preserve"> ها و تحمل بلاها</w:t>
      </w:r>
      <w:r w:rsidRPr="0031566B">
        <w:rPr>
          <w:rFonts w:cs="B Badr" w:hint="cs"/>
          <w:sz w:val="28"/>
          <w:szCs w:val="28"/>
          <w:rtl/>
        </w:rPr>
        <w:t>ی</w:t>
      </w:r>
      <w:r w:rsidRPr="0031566B">
        <w:rPr>
          <w:rFonts w:cs="B Badr"/>
          <w:sz w:val="28"/>
          <w:szCs w:val="28"/>
          <w:rtl/>
        </w:rPr>
        <w:t xml:space="preserve"> ز</w:t>
      </w:r>
      <w:r w:rsidRPr="0031566B">
        <w:rPr>
          <w:rFonts w:cs="B Badr" w:hint="cs"/>
          <w:sz w:val="28"/>
          <w:szCs w:val="28"/>
          <w:rtl/>
        </w:rPr>
        <w:t>ی</w:t>
      </w:r>
      <w:r w:rsidRPr="0031566B">
        <w:rPr>
          <w:rFonts w:cs="B Badr" w:hint="eastAsia"/>
          <w:sz w:val="28"/>
          <w:szCs w:val="28"/>
          <w:rtl/>
        </w:rPr>
        <w:t>اد</w:t>
      </w:r>
      <w:r w:rsidRPr="0031566B">
        <w:rPr>
          <w:rFonts w:cs="B Badr" w:hint="cs"/>
          <w:sz w:val="28"/>
          <w:szCs w:val="28"/>
          <w:rtl/>
        </w:rPr>
        <w:t>ی</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طلبد، (که اوج تحمل بلا</w:t>
      </w:r>
      <w:r w:rsidRPr="0031566B">
        <w:rPr>
          <w:rFonts w:cs="B Badr" w:hint="cs"/>
          <w:sz w:val="28"/>
          <w:szCs w:val="28"/>
          <w:rtl/>
        </w:rPr>
        <w:t>ی</w:t>
      </w:r>
      <w:r w:rsidRPr="0031566B">
        <w:rPr>
          <w:rFonts w:cs="B Badr"/>
          <w:sz w:val="28"/>
          <w:szCs w:val="28"/>
          <w:rtl/>
        </w:rPr>
        <w:t xml:space="preserve"> نب</w:t>
      </w:r>
      <w:r w:rsidRPr="0031566B">
        <w:rPr>
          <w:rFonts w:cs="B Badr" w:hint="cs"/>
          <w:sz w:val="28"/>
          <w:szCs w:val="28"/>
          <w:rtl/>
        </w:rPr>
        <w:t>ی</w:t>
      </w:r>
      <w:r w:rsidRPr="0031566B">
        <w:rPr>
          <w:rFonts w:cs="B Badr"/>
          <w:sz w:val="28"/>
          <w:szCs w:val="28"/>
          <w:rtl/>
        </w:rPr>
        <w:t xml:space="preserve"> اکرم، عاشوراست) که ع</w:t>
      </w:r>
      <w:r w:rsidRPr="0031566B">
        <w:rPr>
          <w:rFonts w:cs="B Badr" w:hint="eastAsia"/>
          <w:sz w:val="28"/>
          <w:szCs w:val="28"/>
          <w:rtl/>
        </w:rPr>
        <w:t>لاوه</w:t>
      </w:r>
      <w:r w:rsidRPr="0031566B">
        <w:rPr>
          <w:rFonts w:cs="B Badr"/>
          <w:sz w:val="28"/>
          <w:szCs w:val="28"/>
          <w:rtl/>
        </w:rPr>
        <w:t xml:space="preserve"> بر ا</w:t>
      </w:r>
      <w:r w:rsidRPr="0031566B">
        <w:rPr>
          <w:rFonts w:cs="B Badr" w:hint="cs"/>
          <w:sz w:val="28"/>
          <w:szCs w:val="28"/>
          <w:rtl/>
        </w:rPr>
        <w:t>ی</w:t>
      </w:r>
      <w:r w:rsidRPr="0031566B">
        <w:rPr>
          <w:rFonts w:cs="B Badr" w:hint="eastAsia"/>
          <w:sz w:val="28"/>
          <w:szCs w:val="28"/>
          <w:rtl/>
        </w:rPr>
        <w:t>نکه</w:t>
      </w:r>
      <w:r w:rsidRPr="0031566B">
        <w:rPr>
          <w:rFonts w:cs="B Badr"/>
          <w:sz w:val="28"/>
          <w:szCs w:val="28"/>
          <w:rtl/>
        </w:rPr>
        <w:t xml:space="preserve"> کار آسان</w:t>
      </w:r>
      <w:r w:rsidRPr="0031566B">
        <w:rPr>
          <w:rFonts w:cs="B Badr" w:hint="cs"/>
          <w:sz w:val="28"/>
          <w:szCs w:val="28"/>
          <w:rtl/>
        </w:rPr>
        <w:t>ی</w:t>
      </w:r>
      <w:r w:rsidRPr="0031566B">
        <w:rPr>
          <w:rFonts w:cs="B Badr"/>
          <w:sz w:val="28"/>
          <w:szCs w:val="28"/>
          <w:rtl/>
        </w:rPr>
        <w:t xml:space="preserve"> ن</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محتاج اذن خداوند متعال ن</w:t>
      </w:r>
      <w:r w:rsidRPr="0031566B">
        <w:rPr>
          <w:rFonts w:cs="B Badr" w:hint="cs"/>
          <w:sz w:val="28"/>
          <w:szCs w:val="28"/>
          <w:rtl/>
        </w:rPr>
        <w:t>ی</w:t>
      </w:r>
      <w:r w:rsidRPr="0031566B">
        <w:rPr>
          <w:rFonts w:cs="B Badr" w:hint="eastAsia"/>
          <w:sz w:val="28"/>
          <w:szCs w:val="28"/>
          <w:rtl/>
        </w:rPr>
        <w:t>ز</w:t>
      </w:r>
      <w:r w:rsidRPr="0031566B">
        <w:rPr>
          <w:rFonts w:cs="B Badr"/>
          <w:sz w:val="28"/>
          <w:szCs w:val="28"/>
          <w:rtl/>
        </w:rPr>
        <w:t xml:space="preserve"> هست: «ِ مَنْ ذَا الَّذي يَشْفَعُ عِنْدَهُ إِلاَّ بِإِذْنِه»(بقره/255)، لذا فداکار</w:t>
      </w:r>
      <w:r w:rsidRPr="0031566B">
        <w:rPr>
          <w:rFonts w:cs="B Badr" w:hint="cs"/>
          <w:sz w:val="28"/>
          <w:szCs w:val="28"/>
          <w:rtl/>
        </w:rPr>
        <w:t>ی</w:t>
      </w:r>
      <w:r w:rsidRPr="0031566B">
        <w:rPr>
          <w:rFonts w:cs="B Badr"/>
          <w:sz w:val="28"/>
          <w:szCs w:val="28"/>
          <w:rtl/>
        </w:rPr>
        <w:t xml:space="preserve"> عظ</w:t>
      </w:r>
      <w:r w:rsidRPr="0031566B">
        <w:rPr>
          <w:rFonts w:cs="B Badr" w:hint="cs"/>
          <w:sz w:val="28"/>
          <w:szCs w:val="28"/>
          <w:rtl/>
        </w:rPr>
        <w:t>ی</w:t>
      </w:r>
      <w:r w:rsidRPr="0031566B">
        <w:rPr>
          <w:rFonts w:cs="B Badr" w:hint="eastAsia"/>
          <w:sz w:val="28"/>
          <w:szCs w:val="28"/>
          <w:rtl/>
        </w:rPr>
        <w:t>م</w:t>
      </w:r>
      <w:r w:rsidRPr="0031566B">
        <w:rPr>
          <w:rFonts w:cs="B Badr" w:hint="cs"/>
          <w:sz w:val="28"/>
          <w:szCs w:val="28"/>
          <w:rtl/>
        </w:rPr>
        <w:t>ی</w:t>
      </w:r>
      <w:r w:rsidRPr="0031566B">
        <w:rPr>
          <w:rFonts w:cs="B Badr" w:hint="eastAsia"/>
          <w:sz w:val="28"/>
          <w:szCs w:val="28"/>
          <w:rtl/>
        </w:rPr>
        <w:t>ست</w:t>
      </w:r>
      <w:r w:rsidRPr="0031566B">
        <w:rPr>
          <w:rFonts w:cs="B Badr"/>
          <w:sz w:val="28"/>
          <w:szCs w:val="28"/>
          <w:rtl/>
        </w:rPr>
        <w:t xml:space="preserve"> که اصل آن مربوط به نب</w:t>
      </w:r>
      <w:r w:rsidRPr="0031566B">
        <w:rPr>
          <w:rFonts w:cs="B Badr" w:hint="cs"/>
          <w:sz w:val="28"/>
          <w:szCs w:val="28"/>
          <w:rtl/>
        </w:rPr>
        <w:t>ی</w:t>
      </w:r>
      <w:r w:rsidRPr="0031566B">
        <w:rPr>
          <w:rFonts w:cs="B Badr"/>
          <w:sz w:val="28"/>
          <w:szCs w:val="28"/>
          <w:rtl/>
        </w:rPr>
        <w:t xml:space="preserve"> اکرم است و شعبه ا</w:t>
      </w:r>
      <w:r w:rsidRPr="0031566B">
        <w:rPr>
          <w:rFonts w:cs="B Badr" w:hint="cs"/>
          <w:sz w:val="28"/>
          <w:szCs w:val="28"/>
          <w:rtl/>
        </w:rPr>
        <w:t>ی</w:t>
      </w:r>
      <w:r w:rsidRPr="0031566B">
        <w:rPr>
          <w:rFonts w:cs="B Badr"/>
          <w:sz w:val="28"/>
          <w:szCs w:val="28"/>
          <w:rtl/>
        </w:rPr>
        <w:t xml:space="preserve"> از آن به وجود مقدس حضرت فاطمه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داده شده است.</w:t>
      </w:r>
    </w:p>
    <w:p w:rsidR="0031566B" w:rsidRPr="0031566B" w:rsidRDefault="0031566B" w:rsidP="0031566B">
      <w:pPr>
        <w:jc w:val="both"/>
        <w:rPr>
          <w:rFonts w:cs="B Badr"/>
          <w:sz w:val="28"/>
          <w:szCs w:val="28"/>
          <w:rtl/>
        </w:rPr>
      </w:pPr>
      <w:r w:rsidRPr="0031566B">
        <w:rPr>
          <w:rFonts w:cs="B Badr" w:hint="eastAsia"/>
          <w:sz w:val="28"/>
          <w:szCs w:val="28"/>
          <w:rtl/>
        </w:rPr>
        <w:t>از</w:t>
      </w:r>
      <w:r w:rsidRPr="0031566B">
        <w:rPr>
          <w:rFonts w:cs="B Badr"/>
          <w:sz w:val="28"/>
          <w:szCs w:val="28"/>
          <w:rtl/>
        </w:rPr>
        <w:t xml:space="preserve"> مجموع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قرائن و قرائن</w:t>
      </w:r>
      <w:r w:rsidRPr="0031566B">
        <w:rPr>
          <w:rFonts w:cs="B Badr" w:hint="cs"/>
          <w:sz w:val="28"/>
          <w:szCs w:val="28"/>
          <w:rtl/>
        </w:rPr>
        <w:t>ی</w:t>
      </w:r>
      <w:r w:rsidRPr="0031566B">
        <w:rPr>
          <w:rFonts w:cs="B Badr"/>
          <w:sz w:val="28"/>
          <w:szCs w:val="28"/>
          <w:rtl/>
        </w:rPr>
        <w:t xml:space="preserve"> که در ز</w:t>
      </w:r>
      <w:r w:rsidRPr="0031566B">
        <w:rPr>
          <w:rFonts w:cs="B Badr" w:hint="cs"/>
          <w:sz w:val="28"/>
          <w:szCs w:val="28"/>
          <w:rtl/>
        </w:rPr>
        <w:t>ی</w:t>
      </w:r>
      <w:r w:rsidRPr="0031566B">
        <w:rPr>
          <w:rFonts w:cs="B Badr" w:hint="eastAsia"/>
          <w:sz w:val="28"/>
          <w:szCs w:val="28"/>
          <w:rtl/>
        </w:rPr>
        <w:t>ارتنامه</w:t>
      </w:r>
      <w:r w:rsidRPr="0031566B">
        <w:rPr>
          <w:rFonts w:cs="B Badr"/>
          <w:sz w:val="28"/>
          <w:szCs w:val="28"/>
          <w:rtl/>
        </w:rPr>
        <w:t xml:space="preserve">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که منقول از حضرت رضا عل</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السلام است، چن</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تلق</w:t>
      </w:r>
      <w:r w:rsidRPr="0031566B">
        <w:rPr>
          <w:rFonts w:cs="B Badr" w:hint="cs"/>
          <w:sz w:val="28"/>
          <w:szCs w:val="28"/>
          <w:rtl/>
        </w:rPr>
        <w:t>ی</w:t>
      </w:r>
      <w:r w:rsidRPr="0031566B">
        <w:rPr>
          <w:rFonts w:cs="B Badr"/>
          <w:sz w:val="28"/>
          <w:szCs w:val="28"/>
          <w:rtl/>
        </w:rPr>
        <w:t xml:space="preserve"> م</w:t>
      </w:r>
      <w:r w:rsidRPr="0031566B">
        <w:rPr>
          <w:rFonts w:cs="B Badr" w:hint="cs"/>
          <w:sz w:val="28"/>
          <w:szCs w:val="28"/>
          <w:rtl/>
        </w:rPr>
        <w:t>ی</w:t>
      </w:r>
      <w:r w:rsidRPr="0031566B">
        <w:rPr>
          <w:rFonts w:cs="B Badr"/>
          <w:sz w:val="28"/>
          <w:szCs w:val="28"/>
          <w:rtl/>
        </w:rPr>
        <w:t xml:space="preserve"> شود که تجل</w:t>
      </w:r>
      <w:r w:rsidRPr="0031566B">
        <w:rPr>
          <w:rFonts w:cs="B Badr" w:hint="cs"/>
          <w:sz w:val="28"/>
          <w:szCs w:val="28"/>
          <w:rtl/>
        </w:rPr>
        <w:t>ی</w:t>
      </w:r>
      <w:r w:rsidRPr="0031566B">
        <w:rPr>
          <w:rFonts w:cs="B Badr"/>
          <w:sz w:val="28"/>
          <w:szCs w:val="28"/>
          <w:rtl/>
        </w:rPr>
        <w:t xml:space="preserve"> خاص</w:t>
      </w:r>
      <w:r w:rsidRPr="0031566B">
        <w:rPr>
          <w:rFonts w:cs="B Badr" w:hint="cs"/>
          <w:sz w:val="28"/>
          <w:szCs w:val="28"/>
          <w:rtl/>
        </w:rPr>
        <w:t>ی</w:t>
      </w:r>
      <w:r w:rsidRPr="0031566B">
        <w:rPr>
          <w:rFonts w:cs="B Badr"/>
          <w:sz w:val="28"/>
          <w:szCs w:val="28"/>
          <w:rtl/>
        </w:rPr>
        <w:t xml:space="preserve"> از انوار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حرم مقدس وجود دارد، و گرچه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در همه جا حاضرند، لکن در ا</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مکان مقدس به نحو</w:t>
      </w:r>
      <w:r w:rsidRPr="0031566B">
        <w:rPr>
          <w:rFonts w:cs="B Badr" w:hint="cs"/>
          <w:sz w:val="28"/>
          <w:szCs w:val="28"/>
          <w:rtl/>
        </w:rPr>
        <w:t>ی</w:t>
      </w:r>
      <w:r w:rsidRPr="0031566B">
        <w:rPr>
          <w:rFonts w:cs="B Badr"/>
          <w:sz w:val="28"/>
          <w:szCs w:val="28"/>
          <w:rtl/>
        </w:rPr>
        <w:t xml:space="preserve"> خاص و و</w:t>
      </w:r>
      <w:r w:rsidRPr="0031566B">
        <w:rPr>
          <w:rFonts w:cs="B Badr" w:hint="cs"/>
          <w:sz w:val="28"/>
          <w:szCs w:val="28"/>
          <w:rtl/>
        </w:rPr>
        <w:t>ی</w:t>
      </w:r>
      <w:r w:rsidRPr="0031566B">
        <w:rPr>
          <w:rFonts w:cs="B Badr" w:hint="eastAsia"/>
          <w:sz w:val="28"/>
          <w:szCs w:val="28"/>
          <w:rtl/>
        </w:rPr>
        <w:t>ژه</w:t>
      </w:r>
      <w:r w:rsidRPr="0031566B">
        <w:rPr>
          <w:rFonts w:cs="B Badr"/>
          <w:sz w:val="28"/>
          <w:szCs w:val="28"/>
          <w:rtl/>
        </w:rPr>
        <w:t xml:space="preserve"> حضور داشته و حرم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حرم تمام معصوم</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محسوب م</w:t>
      </w:r>
      <w:r w:rsidRPr="0031566B">
        <w:rPr>
          <w:rFonts w:cs="B Badr" w:hint="cs"/>
          <w:sz w:val="28"/>
          <w:szCs w:val="28"/>
          <w:rtl/>
        </w:rPr>
        <w:t>ی</w:t>
      </w:r>
      <w:r w:rsidRPr="0031566B">
        <w:rPr>
          <w:rFonts w:cs="B Badr"/>
          <w:sz w:val="28"/>
          <w:szCs w:val="28"/>
          <w:rtl/>
        </w:rPr>
        <w:t xml:space="preserve"> شود، فلذا حضرت معصومه سلام الله عل</w:t>
      </w:r>
      <w:r w:rsidRPr="0031566B">
        <w:rPr>
          <w:rFonts w:cs="B Badr" w:hint="cs"/>
          <w:sz w:val="28"/>
          <w:szCs w:val="28"/>
          <w:rtl/>
        </w:rPr>
        <w:t>ی</w:t>
      </w:r>
      <w:r w:rsidRPr="0031566B">
        <w:rPr>
          <w:rFonts w:cs="B Badr" w:hint="eastAsia"/>
          <w:sz w:val="28"/>
          <w:szCs w:val="28"/>
          <w:rtl/>
        </w:rPr>
        <w:t>ها</w:t>
      </w:r>
      <w:r w:rsidRPr="0031566B">
        <w:rPr>
          <w:rFonts w:cs="B Badr"/>
          <w:sz w:val="28"/>
          <w:szCs w:val="28"/>
          <w:rtl/>
        </w:rPr>
        <w:t xml:space="preserve"> شخص</w:t>
      </w:r>
      <w:r w:rsidRPr="0031566B">
        <w:rPr>
          <w:rFonts w:cs="B Badr" w:hint="cs"/>
          <w:sz w:val="28"/>
          <w:szCs w:val="28"/>
          <w:rtl/>
        </w:rPr>
        <w:t>ی</w:t>
      </w:r>
      <w:r w:rsidRPr="0031566B">
        <w:rPr>
          <w:rFonts w:cs="B Badr" w:hint="eastAsia"/>
          <w:sz w:val="28"/>
          <w:szCs w:val="28"/>
          <w:rtl/>
        </w:rPr>
        <w:t>ت</w:t>
      </w:r>
      <w:r w:rsidRPr="0031566B">
        <w:rPr>
          <w:rFonts w:cs="B Badr" w:hint="cs"/>
          <w:sz w:val="28"/>
          <w:szCs w:val="28"/>
          <w:rtl/>
        </w:rPr>
        <w:t>ی</w:t>
      </w:r>
      <w:r w:rsidRPr="0031566B">
        <w:rPr>
          <w:rFonts w:cs="B Badr"/>
          <w:sz w:val="28"/>
          <w:szCs w:val="28"/>
          <w:rtl/>
        </w:rPr>
        <w:t xml:space="preserve"> استثنائ</w:t>
      </w:r>
      <w:r w:rsidRPr="0031566B">
        <w:rPr>
          <w:rFonts w:cs="B Badr" w:hint="cs"/>
          <w:sz w:val="28"/>
          <w:szCs w:val="28"/>
          <w:rtl/>
        </w:rPr>
        <w:t>ی</w:t>
      </w:r>
      <w:r w:rsidRPr="0031566B">
        <w:rPr>
          <w:rFonts w:cs="B Badr"/>
          <w:sz w:val="28"/>
          <w:szCs w:val="28"/>
          <w:rtl/>
        </w:rPr>
        <w:t xml:space="preserve"> است که ب</w:t>
      </w:r>
      <w:r w:rsidRPr="0031566B">
        <w:rPr>
          <w:rFonts w:cs="B Badr" w:hint="cs"/>
          <w:sz w:val="28"/>
          <w:szCs w:val="28"/>
          <w:rtl/>
        </w:rPr>
        <w:t>ی</w:t>
      </w:r>
      <w:r w:rsidRPr="0031566B">
        <w:rPr>
          <w:rFonts w:cs="B Badr" w:hint="eastAsia"/>
          <w:sz w:val="28"/>
          <w:szCs w:val="28"/>
          <w:rtl/>
        </w:rPr>
        <w:t>ن</w:t>
      </w:r>
      <w:r w:rsidRPr="0031566B">
        <w:rPr>
          <w:rFonts w:cs="B Badr"/>
          <w:sz w:val="28"/>
          <w:szCs w:val="28"/>
          <w:rtl/>
        </w:rPr>
        <w:t xml:space="preserve"> امامزادگان د</w:t>
      </w:r>
      <w:r w:rsidRPr="0031566B">
        <w:rPr>
          <w:rFonts w:cs="B Badr" w:hint="cs"/>
          <w:sz w:val="28"/>
          <w:szCs w:val="28"/>
          <w:rtl/>
        </w:rPr>
        <w:t>ی</w:t>
      </w:r>
      <w:r w:rsidRPr="0031566B">
        <w:rPr>
          <w:rFonts w:cs="B Badr" w:hint="eastAsia"/>
          <w:sz w:val="28"/>
          <w:szCs w:val="28"/>
          <w:rtl/>
        </w:rPr>
        <w:t>گر،</w:t>
      </w:r>
      <w:r w:rsidRPr="0031566B">
        <w:rPr>
          <w:rFonts w:cs="B Badr"/>
          <w:sz w:val="28"/>
          <w:szCs w:val="28"/>
          <w:rtl/>
        </w:rPr>
        <w:t xml:space="preserve"> هرگز مث</w:t>
      </w:r>
      <w:r w:rsidRPr="0031566B">
        <w:rPr>
          <w:rFonts w:cs="B Badr" w:hint="cs"/>
          <w:sz w:val="28"/>
          <w:szCs w:val="28"/>
          <w:rtl/>
        </w:rPr>
        <w:t>ی</w:t>
      </w:r>
      <w:r w:rsidRPr="0031566B">
        <w:rPr>
          <w:rFonts w:cs="B Badr" w:hint="eastAsia"/>
          <w:sz w:val="28"/>
          <w:szCs w:val="28"/>
          <w:rtl/>
        </w:rPr>
        <w:t>ل</w:t>
      </w:r>
      <w:r w:rsidRPr="0031566B">
        <w:rPr>
          <w:rFonts w:cs="B Badr"/>
          <w:sz w:val="28"/>
          <w:szCs w:val="28"/>
          <w:rtl/>
        </w:rPr>
        <w:t xml:space="preserve"> و نظ</w:t>
      </w:r>
      <w:r w:rsidRPr="0031566B">
        <w:rPr>
          <w:rFonts w:cs="B Badr" w:hint="cs"/>
          <w:sz w:val="28"/>
          <w:szCs w:val="28"/>
          <w:rtl/>
        </w:rPr>
        <w:t>ی</w:t>
      </w:r>
      <w:r w:rsidRPr="0031566B">
        <w:rPr>
          <w:rFonts w:cs="B Badr" w:hint="eastAsia"/>
          <w:sz w:val="28"/>
          <w:szCs w:val="28"/>
          <w:rtl/>
        </w:rPr>
        <w:t>ر</w:t>
      </w:r>
      <w:r w:rsidRPr="0031566B">
        <w:rPr>
          <w:rFonts w:cs="B Badr" w:hint="cs"/>
          <w:sz w:val="28"/>
          <w:szCs w:val="28"/>
          <w:rtl/>
        </w:rPr>
        <w:t>ی</w:t>
      </w:r>
      <w:r w:rsidRPr="0031566B">
        <w:rPr>
          <w:rFonts w:cs="B Badr"/>
          <w:sz w:val="28"/>
          <w:szCs w:val="28"/>
          <w:rtl/>
        </w:rPr>
        <w:t xml:space="preserve"> ندارد.</w:t>
      </w:r>
    </w:p>
    <w:p w:rsidR="0031566B" w:rsidRPr="0031566B" w:rsidRDefault="0031566B" w:rsidP="0031566B">
      <w:pPr>
        <w:jc w:val="both"/>
        <w:rPr>
          <w:rFonts w:cs="B Badr"/>
          <w:sz w:val="28"/>
          <w:szCs w:val="28"/>
          <w:rtl/>
        </w:rPr>
      </w:pPr>
    </w:p>
    <w:p w:rsidR="0031566B" w:rsidRPr="0031566B" w:rsidRDefault="0031566B" w:rsidP="0031566B">
      <w:pPr>
        <w:jc w:val="both"/>
        <w:rPr>
          <w:rFonts w:cs="B Badr"/>
          <w:sz w:val="28"/>
          <w:szCs w:val="28"/>
          <w:rtl/>
        </w:rPr>
      </w:pPr>
      <w:r w:rsidRPr="0031566B">
        <w:rPr>
          <w:rFonts w:cs="B Badr" w:hint="eastAsia"/>
          <w:sz w:val="28"/>
          <w:szCs w:val="28"/>
          <w:rtl/>
        </w:rPr>
        <w:lastRenderedPageBreak/>
        <w:t>پ</w:t>
      </w:r>
      <w:r w:rsidRPr="0031566B">
        <w:rPr>
          <w:rFonts w:cs="B Badr" w:hint="cs"/>
          <w:sz w:val="28"/>
          <w:szCs w:val="28"/>
          <w:rtl/>
        </w:rPr>
        <w:t>ی</w:t>
      </w:r>
      <w:r w:rsidRPr="0031566B">
        <w:rPr>
          <w:rFonts w:cs="B Badr"/>
          <w:sz w:val="28"/>
          <w:szCs w:val="28"/>
          <w:rtl/>
        </w:rPr>
        <w:t xml:space="preserve"> نوشت ها:</w:t>
      </w:r>
    </w:p>
    <w:p w:rsidR="0031566B" w:rsidRPr="0031566B" w:rsidRDefault="0031566B" w:rsidP="0031566B">
      <w:pPr>
        <w:jc w:val="both"/>
        <w:rPr>
          <w:rFonts w:cs="B Badr"/>
          <w:sz w:val="28"/>
          <w:szCs w:val="28"/>
          <w:rtl/>
        </w:rPr>
      </w:pPr>
      <w:r w:rsidRPr="0031566B">
        <w:rPr>
          <w:rFonts w:cs="B Badr"/>
          <w:sz w:val="28"/>
          <w:szCs w:val="28"/>
          <w:rtl/>
        </w:rPr>
        <w:t>(1) مصباح کفعم</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ص 472.</w:t>
      </w:r>
    </w:p>
    <w:p w:rsidR="0031566B" w:rsidRPr="0031566B" w:rsidRDefault="0031566B" w:rsidP="0031566B">
      <w:pPr>
        <w:jc w:val="both"/>
        <w:rPr>
          <w:rFonts w:cs="B Badr"/>
          <w:sz w:val="28"/>
          <w:szCs w:val="28"/>
          <w:rtl/>
        </w:rPr>
      </w:pPr>
      <w:r w:rsidRPr="0031566B">
        <w:rPr>
          <w:rFonts w:cs="B Badr"/>
          <w:sz w:val="28"/>
          <w:szCs w:val="28"/>
          <w:rtl/>
        </w:rPr>
        <w:t>(2) کامل الز</w:t>
      </w:r>
      <w:r w:rsidRPr="0031566B">
        <w:rPr>
          <w:rFonts w:cs="B Badr" w:hint="cs"/>
          <w:sz w:val="28"/>
          <w:szCs w:val="28"/>
          <w:rtl/>
        </w:rPr>
        <w:t>ی</w:t>
      </w:r>
      <w:r w:rsidRPr="0031566B">
        <w:rPr>
          <w:rFonts w:cs="B Badr" w:hint="eastAsia"/>
          <w:sz w:val="28"/>
          <w:szCs w:val="28"/>
          <w:rtl/>
        </w:rPr>
        <w:t>ارات،</w:t>
      </w:r>
      <w:r w:rsidRPr="0031566B">
        <w:rPr>
          <w:rFonts w:cs="B Badr"/>
          <w:sz w:val="28"/>
          <w:szCs w:val="28"/>
          <w:rtl/>
        </w:rPr>
        <w:t xml:space="preserve"> ص 324، «ٍ عَنْ أَبِي الْحَسَنِ الرِّضَا ع قَالَ: سَأَلْتُهُ عَنْ زِيَارَةِ فَاطِمَةَ بِنْتِ مُوسَى ع قَالَ مَنْ‏ زَارَهَا فَلَهُ الْجَنَّةُ»؛ و وسائل، ج 14، ص 576، «عَنِ ابْنِ الرِّضَا ع قَالَ: مَنْ زَارَ قَبْرَ عَمَّتِي بِقُمَّ فَلَهُ ا</w:t>
      </w:r>
      <w:r w:rsidRPr="0031566B">
        <w:rPr>
          <w:rFonts w:cs="B Badr" w:hint="eastAsia"/>
          <w:sz w:val="28"/>
          <w:szCs w:val="28"/>
          <w:rtl/>
        </w:rPr>
        <w:t>لْجَنَّةُ»</w:t>
      </w:r>
      <w:r w:rsidRPr="0031566B">
        <w:rPr>
          <w:rFonts w:cs="B Badr"/>
          <w:sz w:val="28"/>
          <w:szCs w:val="28"/>
          <w:rtl/>
        </w:rPr>
        <w:t>.</w:t>
      </w:r>
    </w:p>
    <w:p w:rsidR="0031566B" w:rsidRPr="0031566B" w:rsidRDefault="0031566B" w:rsidP="0031566B">
      <w:pPr>
        <w:jc w:val="both"/>
        <w:rPr>
          <w:rFonts w:cs="B Badr"/>
          <w:sz w:val="28"/>
          <w:szCs w:val="28"/>
          <w:rtl/>
        </w:rPr>
      </w:pPr>
      <w:r w:rsidRPr="0031566B">
        <w:rPr>
          <w:rFonts w:cs="B Badr"/>
          <w:sz w:val="28"/>
          <w:szCs w:val="28"/>
          <w:rtl/>
        </w:rPr>
        <w:t>(3) بحار، ج 99، ص 266، « مَنْ زَارَهَا عَارِفاً بِحَقِّهَا فَلَهُ الْجَنَّة».</w:t>
      </w:r>
    </w:p>
    <w:p w:rsidR="0031566B" w:rsidRPr="0031566B" w:rsidRDefault="0031566B" w:rsidP="0031566B">
      <w:pPr>
        <w:jc w:val="both"/>
        <w:rPr>
          <w:rFonts w:cs="B Badr"/>
          <w:sz w:val="28"/>
          <w:szCs w:val="28"/>
          <w:rtl/>
        </w:rPr>
      </w:pPr>
      <w:r w:rsidRPr="0031566B">
        <w:rPr>
          <w:rFonts w:cs="B Badr"/>
          <w:sz w:val="28"/>
          <w:szCs w:val="28"/>
          <w:rtl/>
        </w:rPr>
        <w:t>(4) کاف</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ج 4، ص 581، « مَنْ أَتَى قَبْرَ الْحُسَيْنِ ع عَارِفاً بِحَقِّهِ‏ كَتَبَ اللَّهُ لَهُ أَجْرَ مَنْ أَعْتَقَ أَلْفَ نَسَمَة».</w:t>
      </w:r>
    </w:p>
    <w:p w:rsidR="0031566B" w:rsidRPr="0031566B" w:rsidRDefault="0031566B" w:rsidP="0031566B">
      <w:pPr>
        <w:jc w:val="both"/>
        <w:rPr>
          <w:rFonts w:cs="B Badr"/>
          <w:sz w:val="28"/>
          <w:szCs w:val="28"/>
          <w:rtl/>
        </w:rPr>
      </w:pPr>
      <w:r w:rsidRPr="0031566B">
        <w:rPr>
          <w:rFonts w:cs="B Badr"/>
          <w:sz w:val="28"/>
          <w:szCs w:val="28"/>
          <w:rtl/>
        </w:rPr>
        <w:t xml:space="preserve">(5) من لا </w:t>
      </w:r>
      <w:r w:rsidRPr="0031566B">
        <w:rPr>
          <w:rFonts w:cs="B Badr" w:hint="cs"/>
          <w:sz w:val="28"/>
          <w:szCs w:val="28"/>
          <w:rtl/>
        </w:rPr>
        <w:t>ی</w:t>
      </w:r>
      <w:r w:rsidRPr="0031566B">
        <w:rPr>
          <w:rFonts w:cs="B Badr" w:hint="eastAsia"/>
          <w:sz w:val="28"/>
          <w:szCs w:val="28"/>
          <w:rtl/>
        </w:rPr>
        <w:t>حضره</w:t>
      </w:r>
      <w:r w:rsidRPr="0031566B">
        <w:rPr>
          <w:rFonts w:cs="B Badr"/>
          <w:sz w:val="28"/>
          <w:szCs w:val="28"/>
          <w:rtl/>
        </w:rPr>
        <w:t xml:space="preserve"> الفق</w:t>
      </w:r>
      <w:r w:rsidRPr="0031566B">
        <w:rPr>
          <w:rFonts w:cs="B Badr" w:hint="cs"/>
          <w:sz w:val="28"/>
          <w:szCs w:val="28"/>
          <w:rtl/>
        </w:rPr>
        <w:t>ی</w:t>
      </w:r>
      <w:r w:rsidRPr="0031566B">
        <w:rPr>
          <w:rFonts w:cs="B Badr" w:hint="eastAsia"/>
          <w:sz w:val="28"/>
          <w:szCs w:val="28"/>
          <w:rtl/>
        </w:rPr>
        <w:t>ه،</w:t>
      </w:r>
      <w:r w:rsidRPr="0031566B">
        <w:rPr>
          <w:rFonts w:cs="B Badr"/>
          <w:sz w:val="28"/>
          <w:szCs w:val="28"/>
          <w:rtl/>
        </w:rPr>
        <w:t xml:space="preserve"> ج 2، ص 584، « قُلْتُ جُعِلْتُ فِدَاكَ وَ مَا عِرْفَانُ‏ حَقِّهِ‏ قَالَ يَعْلَمُ أَنَّهُ إِمَامٌ مُفْتَرَضُ الطَّاعَة»</w:t>
      </w:r>
    </w:p>
    <w:p w:rsidR="0031566B" w:rsidRPr="0031566B" w:rsidRDefault="0031566B" w:rsidP="0031566B">
      <w:pPr>
        <w:jc w:val="both"/>
        <w:rPr>
          <w:rFonts w:cs="B Badr"/>
          <w:sz w:val="28"/>
          <w:szCs w:val="28"/>
          <w:rtl/>
        </w:rPr>
      </w:pPr>
      <w:r w:rsidRPr="0031566B">
        <w:rPr>
          <w:rFonts w:cs="B Badr"/>
          <w:sz w:val="28"/>
          <w:szCs w:val="28"/>
          <w:rtl/>
        </w:rPr>
        <w:t>(6) کاف</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ج 1، ص 265، « ٍ عَنْ مُوسَى‏ بْنِ‏ أَشْيَمَ‏ قَالَ: كُنْتُ عِنْدَ أَبِي عَبْدِ اللَّهِ ع فَسَأَلَهُ رَجُلٌ عَنْ آيَةٍ مِنْ كِتَابِ اللَّهِ عَزَّ وَ جَلَّ فَأَخْبَرَهُ بِهَا ثُمَّ دَخَلَ عَلَيْهِ دَاخِلٌ فَسَأَلَهُ عَنْ تِلْكَ الْآيَةِ فَأَخْبَرَه</w:t>
      </w:r>
      <w:r w:rsidRPr="0031566B">
        <w:rPr>
          <w:rFonts w:cs="B Badr" w:hint="eastAsia"/>
          <w:sz w:val="28"/>
          <w:szCs w:val="28"/>
          <w:rtl/>
        </w:rPr>
        <w:t>ُ</w:t>
      </w:r>
      <w:r w:rsidRPr="0031566B">
        <w:rPr>
          <w:rFonts w:cs="B Badr"/>
          <w:sz w:val="28"/>
          <w:szCs w:val="28"/>
          <w:rtl/>
        </w:rPr>
        <w:t xml:space="preserve"> بِخِلَافِ مَا أَخْبَرَ بِهِ الْأَوَّلَ فَدَخَلَنِي مِنْ ذَلِكَ مَا شَاءَ اللَّهُ حَتَّى كَأَنَّ قَلْبِي يُشْرَحُ بِالسَّكَاكِينِ فَقُلْتُ فِي نَفْسِي تَرَكْتُ أَبَا قَتَادَةَ بِالشَّامِ لَا يُخْطِئُ فِي الْوَاوِ وَ شِبْهِهِ وَ جِئْتُ إِلَى هَذَا يُخْطِئُ هَذَا الْخَطَأَ كُلَّهُ فَبَيْنَا أَنَا كَذَلِكَ إِذْ دَخَلَ عَلَيْهِ آخَرُ فَسَأَلَهُ عَنْ تِلْكَ الْآيَةِ فَأَخْبَرَهُ بِخِلَافِ مَا أَخْبَرَنِي وَ أَخْبَرَ صَاحِبَيَّ فَسَكَنَتْ نَفْسِي فَعَلِمْت‏ أَنَّ ذَلِكَ مِنْهُ تَقِيَّةٌ قَالَ ثُمَّ الْتَفَتَ إِل</w:t>
      </w:r>
      <w:r w:rsidRPr="0031566B">
        <w:rPr>
          <w:rFonts w:cs="B Badr" w:hint="eastAsia"/>
          <w:sz w:val="28"/>
          <w:szCs w:val="28"/>
          <w:rtl/>
        </w:rPr>
        <w:t>َيَّ</w:t>
      </w:r>
      <w:r w:rsidRPr="0031566B">
        <w:rPr>
          <w:rFonts w:cs="B Badr"/>
          <w:sz w:val="28"/>
          <w:szCs w:val="28"/>
          <w:rtl/>
        </w:rPr>
        <w:t xml:space="preserve"> فَقَالَ لِي يَا ابْنَ أَشْيَمَ إِنَّ اللَّهَ عَزَّ وَ جَلَّ فَوَّضَ إِلَى سُلَيْمَانَ بْنِ دَاوُدَ فَقَالَ‏ هذا عَطاؤُنا فَامْنُنْ أَوْ أَمْسِكْ‏ بِغَيْرِ حِسابٍ‏ وَ فَوَّضَ إِلَى نَبِيِّهِ ص فَقَالَ- ما آتاكُمُ الرَّسُولُ فَخُذُوهُ وَ ما نَهاكُمْ عَن</w:t>
      </w:r>
      <w:r w:rsidRPr="0031566B">
        <w:rPr>
          <w:rFonts w:cs="B Badr" w:hint="eastAsia"/>
          <w:sz w:val="28"/>
          <w:szCs w:val="28"/>
          <w:rtl/>
        </w:rPr>
        <w:t>ْهُ</w:t>
      </w:r>
      <w:r w:rsidRPr="0031566B">
        <w:rPr>
          <w:rFonts w:cs="B Badr"/>
          <w:sz w:val="28"/>
          <w:szCs w:val="28"/>
          <w:rtl/>
        </w:rPr>
        <w:t xml:space="preserve"> فَانْتَهُوا فَمَا فَوَّضَ إِلَى رَسُولِ اللَّهِ ص فَقَدْ فَوَّضَهُ إِلَيْنَا»</w:t>
      </w:r>
    </w:p>
    <w:p w:rsidR="0031566B" w:rsidRPr="0031566B" w:rsidRDefault="0031566B" w:rsidP="0031566B">
      <w:pPr>
        <w:jc w:val="both"/>
        <w:rPr>
          <w:rFonts w:cs="B Badr"/>
          <w:sz w:val="28"/>
          <w:szCs w:val="28"/>
          <w:rtl/>
        </w:rPr>
      </w:pPr>
      <w:r w:rsidRPr="0031566B">
        <w:rPr>
          <w:rFonts w:cs="B Badr"/>
          <w:sz w:val="28"/>
          <w:szCs w:val="28"/>
          <w:rtl/>
        </w:rPr>
        <w:t>(7) امال</w:t>
      </w:r>
      <w:r w:rsidRPr="0031566B">
        <w:rPr>
          <w:rFonts w:cs="B Badr" w:hint="cs"/>
          <w:sz w:val="28"/>
          <w:szCs w:val="28"/>
          <w:rtl/>
        </w:rPr>
        <w:t>ی</w:t>
      </w:r>
      <w:r w:rsidRPr="0031566B">
        <w:rPr>
          <w:rFonts w:cs="B Badr"/>
          <w:sz w:val="28"/>
          <w:szCs w:val="28"/>
          <w:rtl/>
        </w:rPr>
        <w:t xml:space="preserve"> صدوق، ص 63، « إِنَّ بِخُرَاسَانَ لَبُقْعَةً يَأْتِي عَلَيْهَا زَمَانٌ تَصِيرُ مُخْتَلَفَ الْمَلَائِكَةِ فَلَا يَزَالُ فَوْجٌ‏ يَنْزِلُ‏ مِنَ السَّمَاءِ وَ فَوْجٌ يَصْعَدُ إِلَى أَنْ يُنْفَخَ فِي الصُّور».</w:t>
      </w:r>
    </w:p>
    <w:p w:rsidR="0031566B" w:rsidRPr="0031566B" w:rsidRDefault="0031566B" w:rsidP="0031566B">
      <w:pPr>
        <w:jc w:val="both"/>
        <w:rPr>
          <w:rFonts w:cs="B Badr"/>
          <w:sz w:val="28"/>
          <w:szCs w:val="28"/>
          <w:rtl/>
        </w:rPr>
      </w:pPr>
      <w:r w:rsidRPr="0031566B">
        <w:rPr>
          <w:rFonts w:cs="B Badr"/>
          <w:sz w:val="28"/>
          <w:szCs w:val="28"/>
          <w:rtl/>
        </w:rPr>
        <w:t>(8) بصائر الدرجات، ج 1، ص 80، «قُلْتُ لِأَبِي عَبْدِ اللَّهِ ع جُعِلْتُ فِدَاكَ هَذَا الْحَدِيثُ الَّذِي سَمِعْتُهُ مِنْكَ مَا تَفْسِيرُهُ قَالَ وَ مَا هُوَ قَالَ إِنَّ الْمُؤْمِنَ يَنْظُرُ بِنُورِ اللَّهِ‏ فَقَالَ يَا مُعَاوِيَةُ إِنَّ اللَّهَ خَلَقَ الْم</w:t>
      </w:r>
      <w:r w:rsidRPr="0031566B">
        <w:rPr>
          <w:rFonts w:cs="B Badr" w:hint="eastAsia"/>
          <w:sz w:val="28"/>
          <w:szCs w:val="28"/>
          <w:rtl/>
        </w:rPr>
        <w:t>ُؤْمِنِينَ</w:t>
      </w:r>
      <w:r w:rsidRPr="0031566B">
        <w:rPr>
          <w:rFonts w:cs="B Badr"/>
          <w:sz w:val="28"/>
          <w:szCs w:val="28"/>
          <w:rtl/>
        </w:rPr>
        <w:t xml:space="preserve"> مِنْ نُورِهِ وَ صَبَغَهُمْ فِي رَحْمَتِهِ وَ أَخَذَ مِيثَاقَهُمْ لَنَا بِالْوَلَايَةِ عَلَى مَعْرِفَتِهِ يَوْمَ عَرَّفَهُمْ نَفْسَهُ فَالْمُؤْمِنُ أَخُو الْمُؤْمِنِ لِأَبِيهِ وَ أُمِّهِ أَبُوهُ النُّورُ وَ أُمُّهُ الرَّحْمَةُ وَ إِنَّمَا يَنْظُر</w:t>
      </w:r>
      <w:r w:rsidRPr="0031566B">
        <w:rPr>
          <w:rFonts w:cs="B Badr" w:hint="eastAsia"/>
          <w:sz w:val="28"/>
          <w:szCs w:val="28"/>
          <w:rtl/>
        </w:rPr>
        <w:t>ُ</w:t>
      </w:r>
      <w:r w:rsidRPr="0031566B">
        <w:rPr>
          <w:rFonts w:cs="B Badr"/>
          <w:sz w:val="28"/>
          <w:szCs w:val="28"/>
          <w:rtl/>
        </w:rPr>
        <w:t xml:space="preserve"> بِذَلِكَ النُّورِ الَّذِي خُلِقَ مِنْهُ».</w:t>
      </w:r>
    </w:p>
    <w:p w:rsidR="0031566B" w:rsidRPr="0031566B" w:rsidRDefault="0031566B" w:rsidP="0031566B">
      <w:pPr>
        <w:jc w:val="both"/>
        <w:rPr>
          <w:rFonts w:cs="B Badr"/>
          <w:sz w:val="28"/>
          <w:szCs w:val="28"/>
          <w:rtl/>
        </w:rPr>
      </w:pPr>
      <w:r w:rsidRPr="0031566B">
        <w:rPr>
          <w:rFonts w:cs="B Badr"/>
          <w:sz w:val="28"/>
          <w:szCs w:val="28"/>
          <w:rtl/>
        </w:rPr>
        <w:t>(9) المحاسن، ج 1، ص 131، «ُ فَاتَّقُوا فِرَاسَةَ الْمُؤْمِنِ‏ فَإِنَّهُ يَنْظُرُ بِنُورِ اللَّهِ الَّذِي خُلِقَ مِنْه‏»</w:t>
      </w:r>
    </w:p>
    <w:p w:rsidR="0031566B" w:rsidRPr="0031566B" w:rsidRDefault="0031566B" w:rsidP="0031566B">
      <w:pPr>
        <w:jc w:val="both"/>
        <w:rPr>
          <w:rFonts w:cs="B Badr"/>
          <w:sz w:val="28"/>
          <w:szCs w:val="28"/>
          <w:rtl/>
        </w:rPr>
      </w:pPr>
    </w:p>
    <w:p w:rsidR="0031566B" w:rsidRPr="0031566B" w:rsidRDefault="0031566B" w:rsidP="0031566B">
      <w:pPr>
        <w:jc w:val="both"/>
        <w:rPr>
          <w:rFonts w:cs="B Badr"/>
          <w:sz w:val="28"/>
          <w:szCs w:val="28"/>
          <w:rtl/>
        </w:rPr>
      </w:pPr>
      <w:r w:rsidRPr="0031566B">
        <w:rPr>
          <w:rFonts w:cs="B Badr"/>
          <w:sz w:val="28"/>
          <w:szCs w:val="28"/>
          <w:rtl/>
        </w:rPr>
        <w:lastRenderedPageBreak/>
        <w:t>(10) بصائر الدرجات، ج 1، ص 354، «لَيْسَ مَخْلُوقٌ إِلَّا وَ بَيْنَ عَيْنَيْهِ مَكْتُوبٌ أَنَّهُ مُؤْمِنٌ أَوْ كَافِرٌ وَ ذَلِكَ مَحْجُوبٌ عَنْكُمْ وَ لَيْسَ بِمَحْجُوبٍ مِنَ الْأَئِمَّةِ مِنْ آلِ مُحَمَّدٍ ص لَيْسَ يَدْخُلُ عَلَيْهِمْ أَحَدٌ إِلَّا عَرَفُو</w:t>
      </w:r>
      <w:r w:rsidRPr="0031566B">
        <w:rPr>
          <w:rFonts w:cs="B Badr" w:hint="eastAsia"/>
          <w:sz w:val="28"/>
          <w:szCs w:val="28"/>
          <w:rtl/>
        </w:rPr>
        <w:t>هُ</w:t>
      </w:r>
      <w:r w:rsidRPr="0031566B">
        <w:rPr>
          <w:rFonts w:cs="B Badr"/>
          <w:sz w:val="28"/>
          <w:szCs w:val="28"/>
          <w:rtl/>
        </w:rPr>
        <w:t xml:space="preserve"> هُوَ مُؤْمِنٌ أَوْ كَافِرٌ ثُمَّ تَلَا هَذِهِ الْآيَةَ إِنَّ فِي ذلِكَ لَآياتٍ لِلْمُتَوَسِّمِينَ‏ فَهُمُ الْمُتَوَسِّمُونَ».</w:t>
      </w:r>
    </w:p>
    <w:p w:rsidR="0031566B" w:rsidRPr="0031566B" w:rsidRDefault="0031566B" w:rsidP="0031566B">
      <w:pPr>
        <w:jc w:val="both"/>
        <w:rPr>
          <w:rFonts w:cs="B Badr"/>
          <w:sz w:val="28"/>
          <w:szCs w:val="28"/>
          <w:rtl/>
        </w:rPr>
      </w:pPr>
      <w:r w:rsidRPr="0031566B">
        <w:rPr>
          <w:rFonts w:cs="B Badr"/>
          <w:sz w:val="28"/>
          <w:szCs w:val="28"/>
          <w:rtl/>
        </w:rPr>
        <w:t>(11) بحار، ج 64، ص 75، «عَنِ الرِّضَا ع قَالَ: قَالَ لِي يَا سُلَيْمَانُ إِنَّ اللَّهَ تَبَارَكَ وَ تَعَالَى خَلَقَ الْمُؤْمِنَ مِنْ نُورِهِ وَ صَبَغَهُمْ فِي رَحْمَتِهِ وَ أَخَذَ مِيثَاقَهُمْ لَنَا بِالْوَلَايَةِ فَالْمُؤْمِنُ أَخُ الْمُؤْمِنِ لِأَبِيهِ و</w:t>
      </w:r>
      <w:r w:rsidRPr="0031566B">
        <w:rPr>
          <w:rFonts w:cs="B Badr" w:hint="eastAsia"/>
          <w:sz w:val="28"/>
          <w:szCs w:val="28"/>
          <w:rtl/>
        </w:rPr>
        <w:t>َ</w:t>
      </w:r>
      <w:r w:rsidRPr="0031566B">
        <w:rPr>
          <w:rFonts w:cs="B Badr"/>
          <w:sz w:val="28"/>
          <w:szCs w:val="28"/>
          <w:rtl/>
        </w:rPr>
        <w:t xml:space="preserve"> أُمِّهِ أَبُوهُ النُّورُ وَ أُمُّهُ الرَّحْمَةُ فَاتَّقُوا فِرَاسَةَ الْمُؤْمِنِ فَإِنَّهُ يَنْظُرُ بِنُورِ اللَّهِ الَّذِي خُلِقَ مِنْه‏»</w:t>
      </w:r>
    </w:p>
    <w:p w:rsidR="0031566B" w:rsidRPr="0031566B" w:rsidRDefault="0031566B" w:rsidP="0031566B">
      <w:pPr>
        <w:jc w:val="both"/>
        <w:rPr>
          <w:rFonts w:cs="B Badr"/>
          <w:sz w:val="28"/>
          <w:szCs w:val="28"/>
          <w:rtl/>
        </w:rPr>
      </w:pPr>
      <w:r w:rsidRPr="0031566B">
        <w:rPr>
          <w:rFonts w:cs="B Badr"/>
          <w:sz w:val="28"/>
          <w:szCs w:val="28"/>
          <w:rtl/>
        </w:rPr>
        <w:t>(12) بحار، ج 71، ص 354، «مَنْ لَمْ يَقْدِرْ عَلَى صِلَتِنَا فَلْيَصِلْ صَالِحِي مَوَالِينَا وَ مَنْ لَمْ يَقْدِرْ عَلَى زِيَارَتِنَا فَلْيَزُرْ صَالِحِي مَوَالِينَا يُكْتَبْ لَهُ ثَوَابُ زِيَارَتِنَا».</w:t>
      </w:r>
    </w:p>
    <w:p w:rsidR="0031566B" w:rsidRPr="0031566B" w:rsidRDefault="0031566B" w:rsidP="0031566B">
      <w:pPr>
        <w:jc w:val="both"/>
        <w:rPr>
          <w:rFonts w:cs="B Badr"/>
          <w:sz w:val="28"/>
          <w:szCs w:val="28"/>
          <w:rtl/>
        </w:rPr>
      </w:pPr>
      <w:r w:rsidRPr="0031566B">
        <w:rPr>
          <w:rFonts w:cs="B Badr"/>
          <w:sz w:val="28"/>
          <w:szCs w:val="28"/>
          <w:rtl/>
        </w:rPr>
        <w:t>(13) بصائر الدرجات في فضائل آل محمد صلى الله عليهم، ج‏1، ص: 80 «وَ الْمُؤْمِنُ أَخُو الْمُؤْمِنِ لِأَبِيهِ وَ أُمِّهِ أَبُوهُ‏ النُّورُ وَ أُمُّهُ‏ الرَّحْمَة»</w:t>
      </w:r>
    </w:p>
    <w:p w:rsidR="0031566B" w:rsidRPr="0031566B" w:rsidRDefault="0031566B" w:rsidP="0031566B">
      <w:pPr>
        <w:jc w:val="both"/>
        <w:rPr>
          <w:rFonts w:cs="B Badr"/>
          <w:sz w:val="28"/>
          <w:szCs w:val="28"/>
          <w:rtl/>
        </w:rPr>
      </w:pPr>
      <w:r w:rsidRPr="0031566B">
        <w:rPr>
          <w:rFonts w:cs="B Badr"/>
          <w:sz w:val="28"/>
          <w:szCs w:val="28"/>
          <w:rtl/>
        </w:rPr>
        <w:t>(14) امال</w:t>
      </w:r>
      <w:r w:rsidRPr="0031566B">
        <w:rPr>
          <w:rFonts w:cs="B Badr" w:hint="cs"/>
          <w:sz w:val="28"/>
          <w:szCs w:val="28"/>
          <w:rtl/>
        </w:rPr>
        <w:t>ی</w:t>
      </w:r>
      <w:r w:rsidRPr="0031566B">
        <w:rPr>
          <w:rFonts w:cs="B Badr"/>
          <w:sz w:val="28"/>
          <w:szCs w:val="28"/>
          <w:rtl/>
        </w:rPr>
        <w:t xml:space="preserve"> صدوق، ص 657، «يَا عَلِيُّ أَنَا وَ أَنْتَ أَبَوَا هَذِهِ‏ الْأُمَّة».</w:t>
      </w:r>
    </w:p>
    <w:p w:rsidR="0031566B" w:rsidRPr="0031566B" w:rsidRDefault="0031566B" w:rsidP="0031566B">
      <w:pPr>
        <w:jc w:val="both"/>
        <w:rPr>
          <w:rFonts w:cs="B Badr"/>
          <w:sz w:val="28"/>
          <w:szCs w:val="28"/>
          <w:rtl/>
        </w:rPr>
      </w:pPr>
      <w:r w:rsidRPr="0031566B">
        <w:rPr>
          <w:rFonts w:cs="B Badr"/>
          <w:sz w:val="28"/>
          <w:szCs w:val="28"/>
          <w:rtl/>
        </w:rPr>
        <w:t>(15) کاف</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ج 1، ص 389، «عَنْ أَبِي عَبْدِ اللَّهِ ع قَالَ: إِنَّ اللَّهَ خَلَقَنَا مِنْ‏ عِلِّيِّينَ‏ وَ خَلَقَ أَرْوَاحَنَا مِنْ فَوْقِ ذَلِكَ وَ خَلَقَ أَرْوَاحَ شِيعَتِنَا مِنْ‏ عِلِّيِّينَ‏ وَ خَلَقَ أَجْسَادَهُمْ مِنْ دُونِ ذَلِكَ فَمِنْ أَجْلِ ذَلِكَ الْقَرَابَةُ بَيْنَنَا وَ بَيْنَهُمْ وَ قُلُوبُهُمْ تَحِنُّ إِلَيْنَا».</w:t>
      </w:r>
    </w:p>
    <w:p w:rsidR="0031566B" w:rsidRPr="0031566B" w:rsidRDefault="0031566B" w:rsidP="0031566B">
      <w:pPr>
        <w:jc w:val="both"/>
        <w:rPr>
          <w:rFonts w:cs="B Badr"/>
          <w:sz w:val="28"/>
          <w:szCs w:val="28"/>
          <w:rtl/>
        </w:rPr>
      </w:pPr>
      <w:r w:rsidRPr="0031566B">
        <w:rPr>
          <w:rFonts w:cs="B Badr"/>
          <w:sz w:val="28"/>
          <w:szCs w:val="28"/>
          <w:rtl/>
        </w:rPr>
        <w:t>(16) کاف</w:t>
      </w:r>
      <w:r w:rsidRPr="0031566B">
        <w:rPr>
          <w:rFonts w:cs="B Badr" w:hint="cs"/>
          <w:sz w:val="28"/>
          <w:szCs w:val="28"/>
          <w:rtl/>
        </w:rPr>
        <w:t>ی</w:t>
      </w:r>
      <w:r w:rsidRPr="0031566B">
        <w:rPr>
          <w:rFonts w:cs="B Badr" w:hint="eastAsia"/>
          <w:sz w:val="28"/>
          <w:szCs w:val="28"/>
          <w:rtl/>
        </w:rPr>
        <w:t>،</w:t>
      </w:r>
      <w:r w:rsidRPr="0031566B">
        <w:rPr>
          <w:rFonts w:cs="B Badr"/>
          <w:sz w:val="28"/>
          <w:szCs w:val="28"/>
          <w:rtl/>
        </w:rPr>
        <w:t xml:space="preserve"> ج 1، ص 276، «عَنْ أَبِي الْحَسَنِ الرِّضَا ع‏- فِي قَوْلِ اللَّهِ عَزَّ وَ جَلَّ- إِنَّ اللَّهَ يَأْمُرُكُمْ أَنْ تُؤَدُّوا الْأَماناتِ‏ إِلى‏ أَهْلِها قَالَ هُمُ الْأَئِمَّةُ يُؤَدِّي الْإِمَامُ إِلَى الْإِمَامِ مِنْ بَعْدِهِ وَ لَا يَخُصُّ بِه</w:t>
      </w:r>
      <w:r w:rsidRPr="0031566B">
        <w:rPr>
          <w:rFonts w:cs="B Badr" w:hint="eastAsia"/>
          <w:sz w:val="28"/>
          <w:szCs w:val="28"/>
          <w:rtl/>
        </w:rPr>
        <w:t>َا</w:t>
      </w:r>
      <w:r w:rsidRPr="0031566B">
        <w:rPr>
          <w:rFonts w:cs="B Badr"/>
          <w:sz w:val="28"/>
          <w:szCs w:val="28"/>
          <w:rtl/>
        </w:rPr>
        <w:t xml:space="preserve"> غَيْرَهُ وَ لَا يَزْوِيهَا عَنْه‏».</w:t>
      </w:r>
    </w:p>
    <w:p w:rsidR="0031566B" w:rsidRPr="0031566B" w:rsidRDefault="0031566B" w:rsidP="0031566B">
      <w:pPr>
        <w:jc w:val="both"/>
        <w:rPr>
          <w:rFonts w:cs="B Badr"/>
          <w:sz w:val="28"/>
          <w:szCs w:val="28"/>
          <w:rtl/>
        </w:rPr>
      </w:pPr>
      <w:r w:rsidRPr="0031566B">
        <w:rPr>
          <w:rFonts w:cs="B Badr"/>
          <w:sz w:val="28"/>
          <w:szCs w:val="28"/>
          <w:rtl/>
        </w:rPr>
        <w:t>(17) کاف</w:t>
      </w:r>
      <w:r w:rsidRPr="0031566B">
        <w:rPr>
          <w:rFonts w:cs="B Badr" w:hint="cs"/>
          <w:sz w:val="28"/>
          <w:szCs w:val="28"/>
          <w:rtl/>
        </w:rPr>
        <w:t>ی</w:t>
      </w:r>
      <w:r w:rsidRPr="0031566B">
        <w:rPr>
          <w:rFonts w:cs="B Badr" w:hint="eastAsia"/>
          <w:sz w:val="28"/>
          <w:szCs w:val="28"/>
          <w:rtl/>
        </w:rPr>
        <w:t>،ج</w:t>
      </w:r>
      <w:r w:rsidRPr="0031566B">
        <w:rPr>
          <w:rFonts w:cs="B Badr"/>
          <w:sz w:val="28"/>
          <w:szCs w:val="28"/>
          <w:rtl/>
        </w:rPr>
        <w:t xml:space="preserve"> 1 ، ص 61، «ُ أَبَا عَبْدِ اللَّهِ ع يَقُولُ‏ قَدْ وَلَدَنِي رَسُولُ اللَّهِ ص وَ أَنَا أَعْلَمُ‏ كِتَابَ‏ اللَّهِ‏ وَ فِيهِ بَدْءُ الْخَلْقِ وَ مَا هُوَ كَائِنٌ إِلَى يَوْمِ الْقِيَامَةِ وَ فِيهِ خَبَرُ السَّمَاءِ وَ خَبَرُ الْأَرْضِ وَ خَبَرُ </w:t>
      </w:r>
      <w:r w:rsidRPr="0031566B">
        <w:rPr>
          <w:rFonts w:cs="B Badr" w:hint="eastAsia"/>
          <w:sz w:val="28"/>
          <w:szCs w:val="28"/>
          <w:rtl/>
        </w:rPr>
        <w:t>الْجَنَّةِ</w:t>
      </w:r>
      <w:r w:rsidRPr="0031566B">
        <w:rPr>
          <w:rFonts w:cs="B Badr"/>
          <w:sz w:val="28"/>
          <w:szCs w:val="28"/>
          <w:rtl/>
        </w:rPr>
        <w:t xml:space="preserve"> وَ خَبَرُ النَّارِ وَ خَبَرُ مَا كَانَ وَ خَبَرُ مَا هُوَ كَائِنٌ أَعْلَمُ ذَلِكَ كَمَا أَنْظُرُ إِلَى كَفِّي إِنَّ اللَّهَ يَقُولُ فِيهِ تِبْيَانُ كُلِّ شَيْ‏ء».</w:t>
      </w:r>
    </w:p>
    <w:p w:rsidR="0031566B" w:rsidRPr="0031566B" w:rsidRDefault="0031566B" w:rsidP="0031566B">
      <w:pPr>
        <w:jc w:val="both"/>
        <w:rPr>
          <w:rFonts w:cs="B Badr"/>
          <w:sz w:val="28"/>
          <w:szCs w:val="28"/>
          <w:rtl/>
        </w:rPr>
      </w:pPr>
      <w:r w:rsidRPr="0031566B">
        <w:rPr>
          <w:rFonts w:cs="B Badr"/>
          <w:sz w:val="28"/>
          <w:szCs w:val="28"/>
          <w:rtl/>
        </w:rPr>
        <w:t xml:space="preserve">(18) بحار، ج 8، ص 35، «َ يُلْجِمُ‏ النَّاسَ‏ يَوْمَ الْقِيَامَةِ الْعَرَقُ‏ فَيَقُولُونَ انْطَلِقُوا بِنَا إِلَى آدَمَ يَشْفَعُ لَنَا فَيَأْتُونَ آدَمَ فَيَقُولُونَ اشْفَعْ لَنَا عِنْدَ رَبِّكَ فَيَقُولُ إِنَّ لِي ذَنْباً وَ خَطِيئَةً فَعَلَيْكُمْ بِنُوحٍ </w:t>
      </w:r>
      <w:r w:rsidRPr="0031566B">
        <w:rPr>
          <w:rFonts w:cs="B Badr" w:hint="eastAsia"/>
          <w:sz w:val="28"/>
          <w:szCs w:val="28"/>
          <w:rtl/>
        </w:rPr>
        <w:t>فَيَأْتُونَ</w:t>
      </w:r>
      <w:r w:rsidRPr="0031566B">
        <w:rPr>
          <w:rFonts w:cs="B Badr"/>
          <w:sz w:val="28"/>
          <w:szCs w:val="28"/>
          <w:rtl/>
        </w:rPr>
        <w:t xml:space="preserve"> نُوحاً فَيَرُدُّهُمْ إِلَى مَنْ يَلِيهِ وَ يَرُدُّهُمْ كُلُّ نَبِيٍّ إِلَى مَنْ يَلِيهِ حَتَّى يَنْتَهُونَ إِلَى عِيسَى فَيَقُولُ عَلَيْكُمْ بِمُحَمَّدٍ رَسُولِ اللَّهِ صَلَّى اللَّهُ عَلَيْهِ وَ آلِهِ وَ عَلَى جَمِيعِ الْأَنْبِيَاءِ فَيَعْرِضُ</w:t>
      </w:r>
      <w:r w:rsidRPr="0031566B">
        <w:rPr>
          <w:rFonts w:cs="B Badr" w:hint="eastAsia"/>
          <w:sz w:val="28"/>
          <w:szCs w:val="28"/>
          <w:rtl/>
        </w:rPr>
        <w:t>ونَ</w:t>
      </w:r>
      <w:r w:rsidRPr="0031566B">
        <w:rPr>
          <w:rFonts w:cs="B Badr"/>
          <w:sz w:val="28"/>
          <w:szCs w:val="28"/>
          <w:rtl/>
        </w:rPr>
        <w:t xml:space="preserve"> أَنْفُسَهُمْ عَلَيْهِ وَ يَسْأَلُونَهُ فَيَقُولُ انْطَلِقُوا فَيَنْطَلِقُ بِهِمْ إِلَى بَابِ الْجَنَّةِ وَ يَسْتَقْبِلُ بَابَ الرَّحْمَنِ وَ يَخِرُّ سَاجِداً فَيَمْكُثُ مَا </w:t>
      </w:r>
      <w:r w:rsidRPr="0031566B">
        <w:rPr>
          <w:rFonts w:cs="B Badr"/>
          <w:sz w:val="28"/>
          <w:szCs w:val="28"/>
          <w:rtl/>
        </w:rPr>
        <w:lastRenderedPageBreak/>
        <w:t>شَاءَ اللَّهُ فَيَقُولُ اللَّهُ عَزَّ وَ جَلَّ ارْفَعْ رَأْسَكَ وَ اشْفَعْ تُشَ</w:t>
      </w:r>
      <w:r w:rsidRPr="0031566B">
        <w:rPr>
          <w:rFonts w:cs="B Badr" w:hint="eastAsia"/>
          <w:sz w:val="28"/>
          <w:szCs w:val="28"/>
          <w:rtl/>
        </w:rPr>
        <w:t>فَّعْ</w:t>
      </w:r>
      <w:r w:rsidRPr="0031566B">
        <w:rPr>
          <w:rFonts w:cs="B Badr"/>
          <w:sz w:val="28"/>
          <w:szCs w:val="28"/>
          <w:rtl/>
        </w:rPr>
        <w:t xml:space="preserve"> وَ سَلْ تُعْطَ وَ ذَلِكَ قَوْلُهُ‏ عَسى‏ أَنْ يَبْعَثَكَ رَبُّكَ مَقاماً مَحْمُودا».</w:t>
      </w:r>
    </w:p>
    <w:p w:rsidR="0031566B" w:rsidRPr="0031566B" w:rsidRDefault="0031566B" w:rsidP="0031566B">
      <w:pPr>
        <w:jc w:val="both"/>
        <w:rPr>
          <w:rFonts w:cs="B Badr"/>
          <w:sz w:val="28"/>
          <w:szCs w:val="28"/>
          <w:rtl/>
        </w:rPr>
      </w:pPr>
      <w:r w:rsidRPr="0031566B">
        <w:rPr>
          <w:rFonts w:cs="B Badr"/>
          <w:sz w:val="28"/>
          <w:szCs w:val="28"/>
          <w:rtl/>
        </w:rPr>
        <w:t>(19) بحار، ج 8، ص 42، «مَا أَحَدٌ مِنَ الْأَوَّلِينَ وَ الْآخِرِينَ إِلَّا وَ هُوَ يَحْتَاجُ إِلَى شَفَاعَةِ مُحَمَّدٍ ص يَوْمَ الْقِيَامَة».</w:t>
      </w:r>
    </w:p>
    <w:p w:rsidR="0031566B" w:rsidRPr="0031566B" w:rsidRDefault="0031566B" w:rsidP="0031566B">
      <w:pPr>
        <w:jc w:val="both"/>
        <w:rPr>
          <w:rFonts w:cs="B Badr"/>
          <w:sz w:val="28"/>
          <w:szCs w:val="28"/>
          <w:rtl/>
        </w:rPr>
      </w:pPr>
      <w:r w:rsidRPr="0031566B">
        <w:rPr>
          <w:rFonts w:cs="B Badr"/>
          <w:sz w:val="28"/>
          <w:szCs w:val="28"/>
          <w:rtl/>
        </w:rPr>
        <w:t>(20) محاسن، ج 1، ص 184، «سُئِلَ أَبُو عَبْدِ اللَّهِ ع عَنِ الْمُؤْمِنِ هَلْ يَشْفَعُ فِي أَهْلِهِ قَالَ نَعَمْ الْمُؤْمِنُ‏ يَشْفَعُ‏ فَيُشَفَّعُ‏».</w:t>
      </w:r>
    </w:p>
    <w:p w:rsidR="0031566B" w:rsidRDefault="0031566B" w:rsidP="0031566B">
      <w:pPr>
        <w:jc w:val="both"/>
        <w:rPr>
          <w:rFonts w:cs="B Badr"/>
          <w:sz w:val="28"/>
          <w:szCs w:val="28"/>
          <w:rtl/>
        </w:rPr>
      </w:pPr>
      <w:r w:rsidRPr="0031566B">
        <w:rPr>
          <w:rFonts w:cs="B Badr"/>
          <w:sz w:val="28"/>
          <w:szCs w:val="28"/>
          <w:rtl/>
        </w:rPr>
        <w:t>(21) بحار، ج 57، ص 228، «فِيهَا امْرَأَةٌ مِنْ وُلْدِي اسْمُهَا فَاطِمَةُ بِنْتُ مُوسَى وَ تُدْخَلُ بِشَفَاعَتِهَا شِيعَتِي‏ الْجَنَّةَ بِأَجْمَعِهِم‏».</w:t>
      </w:r>
    </w:p>
    <w:p w:rsidR="0031566B" w:rsidRPr="0031566B" w:rsidRDefault="0031566B" w:rsidP="0031566B">
      <w:pPr>
        <w:jc w:val="right"/>
        <w:rPr>
          <w:rFonts w:cs="B Lotus" w:hint="cs"/>
          <w:i/>
          <w:iCs/>
          <w:sz w:val="28"/>
          <w:szCs w:val="28"/>
          <w:u w:val="single"/>
          <w:rtl/>
        </w:rPr>
      </w:pPr>
      <w:r w:rsidRPr="0031566B">
        <w:rPr>
          <w:rFonts w:cs="B Lotus" w:hint="cs"/>
          <w:i/>
          <w:iCs/>
          <w:sz w:val="28"/>
          <w:szCs w:val="28"/>
          <w:u w:val="single"/>
          <w:rtl/>
        </w:rPr>
        <w:t>سخنرانی استاد میرباقری</w:t>
      </w:r>
    </w:p>
    <w:p w:rsidR="0031566B" w:rsidRPr="0031566B" w:rsidRDefault="0031566B" w:rsidP="0031566B">
      <w:pPr>
        <w:jc w:val="right"/>
        <w:rPr>
          <w:rFonts w:cs="B Lotus" w:hint="cs"/>
          <w:i/>
          <w:iCs/>
          <w:sz w:val="28"/>
          <w:szCs w:val="28"/>
          <w:u w:val="single"/>
          <w:rtl/>
        </w:rPr>
      </w:pPr>
      <w:r w:rsidRPr="0031566B">
        <w:rPr>
          <w:rFonts w:cs="B Lotus" w:hint="cs"/>
          <w:i/>
          <w:iCs/>
          <w:sz w:val="28"/>
          <w:szCs w:val="28"/>
          <w:u w:val="single"/>
          <w:rtl/>
        </w:rPr>
        <w:t>حرم مطهر حضرت معصومه(</w:t>
      </w:r>
      <w:bookmarkStart w:id="0" w:name="_GoBack"/>
      <w:bookmarkEnd w:id="0"/>
      <w:r w:rsidRPr="0031566B">
        <w:rPr>
          <w:rFonts w:cs="B Lotus" w:hint="cs"/>
          <w:i/>
          <w:iCs/>
          <w:sz w:val="28"/>
          <w:szCs w:val="28"/>
          <w:u w:val="single"/>
          <w:rtl/>
        </w:rPr>
        <w:t>س)</w:t>
      </w:r>
    </w:p>
    <w:sectPr w:rsidR="0031566B" w:rsidRPr="0031566B" w:rsidSect="0001244E">
      <w:footnotePr>
        <w:numRestart w:val="eachPage"/>
      </w:footnotePr>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BFB" w:rsidRDefault="00131BFB" w:rsidP="0031566B">
      <w:pPr>
        <w:spacing w:after="0" w:line="240" w:lineRule="auto"/>
      </w:pPr>
      <w:r>
        <w:separator/>
      </w:r>
    </w:p>
  </w:endnote>
  <w:endnote w:type="continuationSeparator" w:id="0">
    <w:p w:rsidR="00131BFB" w:rsidRDefault="00131BFB" w:rsidP="0031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Badr">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BFB" w:rsidRDefault="00131BFB" w:rsidP="0031566B">
      <w:pPr>
        <w:spacing w:after="0" w:line="240" w:lineRule="auto"/>
      </w:pPr>
      <w:r>
        <w:separator/>
      </w:r>
    </w:p>
  </w:footnote>
  <w:footnote w:type="continuationSeparator" w:id="0">
    <w:p w:rsidR="00131BFB" w:rsidRDefault="00131BFB" w:rsidP="003156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66B"/>
    <w:rsid w:val="0001244E"/>
    <w:rsid w:val="00131BFB"/>
    <w:rsid w:val="0031566B"/>
    <w:rsid w:val="00F77AD1"/>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01DF7-9B58-48B5-A9CB-8D8099A0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156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566B"/>
    <w:rPr>
      <w:sz w:val="20"/>
      <w:szCs w:val="20"/>
    </w:rPr>
  </w:style>
  <w:style w:type="character" w:styleId="FootnoteReference">
    <w:name w:val="footnote reference"/>
    <w:basedOn w:val="DefaultParagraphFont"/>
    <w:uiPriority w:val="99"/>
    <w:semiHidden/>
    <w:unhideWhenUsed/>
    <w:rsid w:val="003156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30AC9-C6F6-4D3D-AA0C-554CBC160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2631</Words>
  <Characters>15001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dc:creator>
  <cp:keywords/>
  <dc:description/>
  <cp:lastModifiedBy>REZA</cp:lastModifiedBy>
  <cp:revision>1</cp:revision>
  <dcterms:created xsi:type="dcterms:W3CDTF">2023-10-24T04:23:00Z</dcterms:created>
  <dcterms:modified xsi:type="dcterms:W3CDTF">2023-10-24T04:28:00Z</dcterms:modified>
</cp:coreProperties>
</file>