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D7" w:rsidRPr="00C44A77" w:rsidRDefault="00B237D7" w:rsidP="00B237D7">
      <w:pPr>
        <w:bidi/>
        <w:spacing w:line="240" w:lineRule="atLeast"/>
        <w:jc w:val="center"/>
        <w:rPr>
          <w:rFonts w:ascii="Tahoma" w:hAnsi="Tahoma" w:cs="B Nazanin"/>
          <w:color w:val="000000"/>
          <w:sz w:val="28"/>
          <w:shd w:val="clear" w:color="auto" w:fill="FFFFFF"/>
          <w:rtl/>
        </w:rPr>
      </w:pPr>
      <w:r w:rsidRPr="00C44A77">
        <w:rPr>
          <w:rFonts w:ascii="Tahoma" w:hAnsi="Tahoma" w:cs="B Nazanin" w:hint="cs"/>
          <w:color w:val="FF0000"/>
          <w:sz w:val="28"/>
          <w:shd w:val="clear" w:color="auto" w:fill="FFFFFF"/>
          <w:rtl/>
        </w:rPr>
        <w:t>تیتر:</w:t>
      </w:r>
      <w:r w:rsidRPr="00C44A77">
        <w:rPr>
          <w:rFonts w:ascii="Tahoma" w:hAnsi="Tahoma" w:cs="B Nazanin" w:hint="cs"/>
          <w:color w:val="000000"/>
          <w:sz w:val="28"/>
          <w:shd w:val="clear" w:color="auto" w:fill="FFFFFF"/>
          <w:rtl/>
        </w:rPr>
        <w:t xml:space="preserve"> </w:t>
      </w:r>
    </w:p>
    <w:p w:rsidR="00B237D7" w:rsidRPr="00942745" w:rsidRDefault="00B237D7" w:rsidP="00B237D7">
      <w:pPr>
        <w:bidi/>
        <w:spacing w:line="240" w:lineRule="atLeast"/>
        <w:jc w:val="center"/>
        <w:rPr>
          <w:rFonts w:cs="B Titr"/>
          <w:b/>
          <w:bCs/>
          <w:sz w:val="36"/>
          <w:szCs w:val="28"/>
          <w:lang w:bidi="fa-IR"/>
        </w:rPr>
      </w:pPr>
      <w:r w:rsidRPr="00942745">
        <w:rPr>
          <w:rFonts w:cs="B Titr" w:hint="cs"/>
          <w:b/>
          <w:bCs/>
          <w:sz w:val="36"/>
          <w:szCs w:val="28"/>
          <w:rtl/>
          <w:lang w:bidi="fa-IR"/>
        </w:rPr>
        <w:t>فقه مصرف</w:t>
      </w:r>
    </w:p>
    <w:p w:rsidR="00B237D7" w:rsidRPr="00C44A77" w:rsidRDefault="00B237D7" w:rsidP="00B237D7">
      <w:pPr>
        <w:bidi/>
        <w:spacing w:line="240" w:lineRule="atLeast"/>
        <w:jc w:val="center"/>
        <w:rPr>
          <w:rFonts w:cs="B Nazanin"/>
          <w:sz w:val="28"/>
          <w:rtl/>
        </w:rPr>
      </w:pPr>
    </w:p>
    <w:p w:rsidR="00B237D7" w:rsidRPr="00C44A77" w:rsidRDefault="00B237D7" w:rsidP="00B237D7">
      <w:pPr>
        <w:bidi/>
        <w:spacing w:line="240" w:lineRule="atLeast"/>
        <w:jc w:val="center"/>
        <w:rPr>
          <w:rFonts w:cs="B Nazanin"/>
          <w:sz w:val="28"/>
          <w:rtl/>
        </w:rPr>
      </w:pPr>
    </w:p>
    <w:p w:rsidR="00B237D7" w:rsidRDefault="00B237D7" w:rsidP="00B237D7">
      <w:pPr>
        <w:bidi/>
        <w:spacing w:after="0"/>
        <w:ind w:firstLine="284"/>
        <w:jc w:val="center"/>
        <w:rPr>
          <w:rFonts w:ascii="Calibri" w:eastAsia="Calibri" w:hAnsi="Calibri" w:cs="B Mitra"/>
          <w:b/>
          <w:bCs/>
          <w:sz w:val="28"/>
          <w:szCs w:val="28"/>
          <w:rtl/>
          <w:lang w:bidi="fa-IR"/>
        </w:rPr>
      </w:pPr>
      <w:r w:rsidRPr="00C44A77">
        <w:rPr>
          <w:rFonts w:ascii="Tahoma" w:hAnsi="Tahoma" w:cs="B Nazanin" w:hint="cs"/>
          <w:color w:val="FF0000"/>
          <w:sz w:val="28"/>
          <w:shd w:val="clear" w:color="auto" w:fill="FFFFFF"/>
          <w:rtl/>
        </w:rPr>
        <w:t>زیرتیتر:</w:t>
      </w:r>
      <w:r w:rsidRPr="00C44A77">
        <w:rPr>
          <w:rFonts w:ascii="Tahoma" w:hAnsi="Tahoma" w:cs="B Nazanin" w:hint="cs"/>
          <w:color w:val="000000"/>
          <w:sz w:val="28"/>
          <w:shd w:val="clear" w:color="auto" w:fill="FFFFFF"/>
          <w:rtl/>
        </w:rPr>
        <w:t xml:space="preserve"> </w:t>
      </w:r>
      <w:r w:rsidRPr="00C44A77">
        <w:rPr>
          <w:rFonts w:ascii="Tahoma" w:hAnsi="Tahoma" w:cs="B Nazanin"/>
          <w:color w:val="000000"/>
          <w:sz w:val="28"/>
          <w:shd w:val="clear" w:color="auto" w:fill="FFFFFF"/>
        </w:rPr>
        <w:br/>
      </w:r>
      <w:r>
        <w:rPr>
          <w:rFonts w:ascii="Calibri" w:eastAsia="Calibri" w:hAnsi="Calibri" w:cs="B Nazanin" w:hint="cs"/>
          <w:b/>
          <w:bCs/>
          <w:sz w:val="24"/>
          <w:szCs w:val="24"/>
          <w:rtl/>
          <w:lang w:bidi="fa-IR"/>
        </w:rPr>
        <w:t>پنج استفتاء</w:t>
      </w:r>
      <w:r w:rsidRPr="00B237D7">
        <w:rPr>
          <w:rFonts w:ascii="Calibri" w:eastAsia="Calibri" w:hAnsi="Calibri" w:cs="B Nazanin" w:hint="cs"/>
          <w:b/>
          <w:bCs/>
          <w:sz w:val="24"/>
          <w:szCs w:val="24"/>
          <w:rtl/>
          <w:lang w:bidi="fa-IR"/>
        </w:rPr>
        <w:t xml:space="preserve"> پیرامون حمایت از کالای ایرانی</w:t>
      </w:r>
    </w:p>
    <w:p w:rsidR="00B237D7" w:rsidRPr="00C44A77" w:rsidRDefault="00B237D7" w:rsidP="00B237D7">
      <w:pPr>
        <w:bidi/>
        <w:jc w:val="center"/>
        <w:rPr>
          <w:rFonts w:cs="B Nazanin"/>
          <w:sz w:val="28"/>
          <w:rtl/>
        </w:rPr>
      </w:pPr>
      <w:r w:rsidRPr="00C44A77">
        <w:rPr>
          <w:rFonts w:ascii="Tahoma" w:hAnsi="Tahoma" w:cs="B Nazanin"/>
          <w:color w:val="000000"/>
          <w:sz w:val="28"/>
          <w:shd w:val="clear" w:color="auto" w:fill="FFFFFF"/>
        </w:rPr>
        <w:br/>
      </w:r>
    </w:p>
    <w:p w:rsidR="00B237D7" w:rsidRPr="00C44A77" w:rsidRDefault="00B237D7" w:rsidP="00B237D7">
      <w:pPr>
        <w:pStyle w:val="NormalWeb"/>
        <w:bidi/>
        <w:jc w:val="lowKashida"/>
        <w:rPr>
          <w:rFonts w:cs="B Nazanin"/>
          <w:color w:val="FF0000"/>
          <w:sz w:val="28"/>
          <w:szCs w:val="28"/>
          <w:rtl/>
        </w:rPr>
      </w:pPr>
    </w:p>
    <w:p w:rsidR="00E57087" w:rsidRPr="00E3487E" w:rsidRDefault="00E57087" w:rsidP="00B237D7">
      <w:pPr>
        <w:bidi/>
        <w:spacing w:after="0"/>
        <w:ind w:firstLine="284"/>
        <w:rPr>
          <w:rFonts w:ascii="Calibri" w:eastAsia="Calibri" w:hAnsi="Calibri" w:cs="B Mitra"/>
          <w:sz w:val="28"/>
          <w:szCs w:val="28"/>
          <w:rtl/>
        </w:rPr>
      </w:pPr>
      <w:bookmarkStart w:id="0" w:name="_GoBack"/>
      <w:bookmarkEnd w:id="0"/>
      <w:r w:rsidRPr="00E3487E">
        <w:rPr>
          <w:rFonts w:ascii="Calibri" w:eastAsia="Calibri" w:hAnsi="Calibri" w:cs="B Mitra"/>
          <w:sz w:val="28"/>
          <w:szCs w:val="28"/>
          <w:rtl/>
          <w:lang w:bidi="fa-IR"/>
        </w:rPr>
        <w:t>در زمينه حكم فقهي حمايت از كالاي ايراني</w:t>
      </w:r>
      <w:r w:rsidRPr="00E3487E">
        <w:rPr>
          <w:rFonts w:ascii="Calibri" w:eastAsia="Calibri" w:hAnsi="Calibri" w:cs="B Mitra" w:hint="cs"/>
          <w:sz w:val="28"/>
          <w:szCs w:val="28"/>
          <w:rtl/>
          <w:lang w:bidi="fa-IR"/>
        </w:rPr>
        <w:t xml:space="preserve">، </w:t>
      </w:r>
      <w:r w:rsidRPr="00E3487E">
        <w:rPr>
          <w:rFonts w:ascii="Calibri" w:eastAsia="Calibri" w:hAnsi="Calibri" w:cs="B Mitra"/>
          <w:sz w:val="28"/>
          <w:szCs w:val="28"/>
          <w:rtl/>
          <w:lang w:bidi="fa-IR"/>
        </w:rPr>
        <w:t>مسائل مختلفي مطرح است. در فتاواي مراجع تقليد</w:t>
      </w:r>
      <w:r w:rsidRPr="00E3487E">
        <w:rPr>
          <w:rFonts w:ascii="Calibri" w:eastAsia="Calibri" w:hAnsi="Calibri" w:cs="B Mitra" w:hint="cs"/>
          <w:sz w:val="28"/>
          <w:szCs w:val="28"/>
          <w:rtl/>
          <w:lang w:bidi="fa-IR"/>
        </w:rPr>
        <w:t>،</w:t>
      </w:r>
      <w:r w:rsidRPr="00E3487E">
        <w:rPr>
          <w:rFonts w:ascii="Calibri" w:eastAsia="Calibri" w:hAnsi="Calibri" w:cs="B Mitra"/>
          <w:sz w:val="28"/>
          <w:szCs w:val="28"/>
          <w:rtl/>
          <w:lang w:bidi="fa-IR"/>
        </w:rPr>
        <w:t xml:space="preserve"> برخي از ابعاد </w:t>
      </w:r>
      <w:r w:rsidR="00835647">
        <w:rPr>
          <w:rFonts w:ascii="Calibri" w:eastAsia="Calibri" w:hAnsi="Calibri" w:cs="B Mitra"/>
          <w:sz w:val="28"/>
          <w:szCs w:val="28"/>
          <w:rtl/>
          <w:lang w:bidi="fa-IR"/>
        </w:rPr>
        <w:t xml:space="preserve">فقهي حمايت از كالاي ايراني </w:t>
      </w:r>
      <w:r w:rsidR="00835647">
        <w:rPr>
          <w:rFonts w:ascii="Calibri" w:eastAsia="Calibri" w:hAnsi="Calibri" w:cs="B Mitra" w:hint="cs"/>
          <w:sz w:val="28"/>
          <w:szCs w:val="28"/>
          <w:rtl/>
          <w:lang w:bidi="fa-IR"/>
        </w:rPr>
        <w:t xml:space="preserve">بررسی </w:t>
      </w:r>
      <w:r w:rsidRPr="00E3487E">
        <w:rPr>
          <w:rFonts w:ascii="Calibri" w:eastAsia="Calibri" w:hAnsi="Calibri" w:cs="B Mitra"/>
          <w:sz w:val="28"/>
          <w:szCs w:val="28"/>
          <w:rtl/>
          <w:lang w:bidi="fa-IR"/>
        </w:rPr>
        <w:t>شده است. در اين زمينه به احكامي در مورد خريد</w:t>
      </w:r>
      <w:r w:rsidRPr="00E3487E">
        <w:rPr>
          <w:rFonts w:ascii="Calibri" w:eastAsia="Calibri" w:hAnsi="Calibri" w:cs="B Mitra" w:hint="cs"/>
          <w:sz w:val="28"/>
          <w:szCs w:val="28"/>
          <w:rtl/>
          <w:lang w:bidi="fa-IR"/>
        </w:rPr>
        <w:t>،</w:t>
      </w:r>
      <w:r w:rsidRPr="00E3487E">
        <w:rPr>
          <w:rFonts w:ascii="Calibri" w:eastAsia="Calibri" w:hAnsi="Calibri" w:cs="B Mitra"/>
          <w:sz w:val="28"/>
          <w:szCs w:val="28"/>
          <w:rtl/>
          <w:lang w:bidi="fa-IR"/>
        </w:rPr>
        <w:t xml:space="preserve"> فروش و مصرف كالاي ايراني </w:t>
      </w:r>
      <w:r w:rsidRPr="00E3487E">
        <w:rPr>
          <w:rFonts w:ascii="Calibri" w:eastAsia="Calibri" w:hAnsi="Calibri" w:cs="B Mitra" w:hint="cs"/>
          <w:sz w:val="28"/>
          <w:szCs w:val="28"/>
          <w:rtl/>
          <w:lang w:bidi="fa-IR"/>
        </w:rPr>
        <w:t>بر می</w:t>
      </w:r>
      <w:r w:rsidR="00F50899">
        <w:rPr>
          <w:rFonts w:ascii="Calibri" w:eastAsia="Calibri" w:hAnsi="Calibri" w:cs="B Mitra" w:hint="cs"/>
          <w:sz w:val="28"/>
          <w:szCs w:val="28"/>
          <w:rtl/>
          <w:lang w:bidi="fa-IR"/>
        </w:rPr>
        <w:t>‌خوریم.</w:t>
      </w:r>
      <w:r w:rsidRPr="00E3487E">
        <w:rPr>
          <w:rFonts w:ascii="Calibri" w:eastAsia="Calibri" w:hAnsi="Calibri" w:cs="B Mitra" w:hint="cs"/>
          <w:sz w:val="28"/>
          <w:szCs w:val="28"/>
          <w:rtl/>
          <w:lang w:bidi="fa-IR"/>
        </w:rPr>
        <w:t xml:space="preserve"> همچنین احکامی در مورد </w:t>
      </w:r>
      <w:r w:rsidRPr="00E3487E">
        <w:rPr>
          <w:rFonts w:ascii="Calibri" w:eastAsia="Calibri" w:hAnsi="Calibri" w:cs="B Mitra"/>
          <w:sz w:val="28"/>
          <w:szCs w:val="28"/>
          <w:rtl/>
          <w:lang w:bidi="fa-IR"/>
        </w:rPr>
        <w:t xml:space="preserve">مصرف كالاهاي وارداتي و قاچاق </w:t>
      </w:r>
      <w:r w:rsidRPr="00E3487E">
        <w:rPr>
          <w:rFonts w:ascii="Calibri" w:eastAsia="Calibri" w:hAnsi="Calibri" w:cs="B Mitra" w:hint="cs"/>
          <w:sz w:val="28"/>
          <w:szCs w:val="28"/>
          <w:rtl/>
          <w:lang w:bidi="fa-IR"/>
        </w:rPr>
        <w:t xml:space="preserve">و نیز خرید و فروش کالاهای دشمنان نیز در بین </w:t>
      </w:r>
      <w:r w:rsidR="00835647">
        <w:rPr>
          <w:rFonts w:ascii="Calibri" w:eastAsia="Calibri" w:hAnsi="Calibri" w:cs="B Mitra" w:hint="cs"/>
          <w:sz w:val="28"/>
          <w:szCs w:val="28"/>
          <w:rtl/>
          <w:lang w:bidi="fa-IR"/>
        </w:rPr>
        <w:t>این فتاوا</w:t>
      </w:r>
      <w:r w:rsidR="00F50899">
        <w:rPr>
          <w:rFonts w:ascii="Calibri" w:eastAsia="Calibri" w:hAnsi="Calibri" w:cs="B Mitra" w:hint="cs"/>
          <w:sz w:val="28"/>
          <w:szCs w:val="28"/>
          <w:rtl/>
          <w:lang w:bidi="fa-IR"/>
        </w:rPr>
        <w:t xml:space="preserve"> </w:t>
      </w:r>
      <w:r w:rsidR="00F50899">
        <w:rPr>
          <w:rFonts w:ascii="Calibri" w:eastAsia="Calibri" w:hAnsi="Calibri" w:cs="B Mitra"/>
          <w:sz w:val="28"/>
          <w:szCs w:val="28"/>
          <w:rtl/>
          <w:lang w:bidi="fa-IR"/>
        </w:rPr>
        <w:t>به چشم مي‌خورد</w:t>
      </w:r>
      <w:r w:rsidR="00F50899">
        <w:rPr>
          <w:rFonts w:ascii="Calibri" w:eastAsia="Calibri" w:hAnsi="Calibri" w:cs="B Mitra" w:hint="cs"/>
          <w:sz w:val="28"/>
          <w:szCs w:val="28"/>
          <w:rtl/>
          <w:lang w:bidi="fa-IR"/>
        </w:rPr>
        <w:t xml:space="preserve">. </w:t>
      </w:r>
      <w:r>
        <w:rPr>
          <w:rFonts w:ascii="Calibri" w:eastAsia="Calibri" w:hAnsi="Calibri" w:cs="B Mitra" w:hint="cs"/>
          <w:sz w:val="28"/>
          <w:szCs w:val="28"/>
          <w:rtl/>
          <w:lang w:bidi="fa-IR"/>
        </w:rPr>
        <w:t>در این منشور</w:t>
      </w:r>
      <w:r w:rsidR="00F50899">
        <w:rPr>
          <w:rFonts w:ascii="Calibri" w:eastAsia="Calibri" w:hAnsi="Calibri" w:cs="B Mitra" w:hint="cs"/>
          <w:sz w:val="28"/>
          <w:szCs w:val="28"/>
          <w:rtl/>
          <w:lang w:bidi="fa-IR"/>
        </w:rPr>
        <w:t>،</w:t>
      </w:r>
      <w:r>
        <w:rPr>
          <w:rFonts w:ascii="Calibri" w:eastAsia="Calibri" w:hAnsi="Calibri" w:cs="B Mitra" w:hint="cs"/>
          <w:sz w:val="28"/>
          <w:szCs w:val="28"/>
          <w:rtl/>
          <w:lang w:bidi="fa-IR"/>
        </w:rPr>
        <w:t xml:space="preserve"> </w:t>
      </w:r>
      <w:r w:rsidRPr="00E3487E">
        <w:rPr>
          <w:rFonts w:ascii="Calibri" w:eastAsia="Calibri" w:hAnsi="Calibri" w:cs="B Mitra" w:hint="cs"/>
          <w:sz w:val="28"/>
          <w:szCs w:val="28"/>
          <w:rtl/>
          <w:lang w:bidi="fa-IR"/>
        </w:rPr>
        <w:t>مسائل</w:t>
      </w:r>
      <w:r w:rsidR="00A96987">
        <w:rPr>
          <w:rFonts w:ascii="Calibri" w:eastAsia="Calibri" w:hAnsi="Calibri" w:cs="B Mitra" w:hint="cs"/>
          <w:sz w:val="28"/>
          <w:szCs w:val="28"/>
          <w:rtl/>
          <w:lang w:bidi="fa-IR"/>
        </w:rPr>
        <w:t xml:space="preserve"> فوق در قالب پنج سؤ</w:t>
      </w:r>
      <w:r w:rsidR="00835647">
        <w:rPr>
          <w:rFonts w:ascii="Calibri" w:eastAsia="Calibri" w:hAnsi="Calibri" w:cs="B Mitra" w:hint="cs"/>
          <w:sz w:val="28"/>
          <w:szCs w:val="28"/>
          <w:rtl/>
          <w:lang w:bidi="fa-IR"/>
        </w:rPr>
        <w:t>ال بیان</w:t>
      </w:r>
      <w:r>
        <w:rPr>
          <w:rFonts w:ascii="Calibri" w:eastAsia="Calibri" w:hAnsi="Calibri" w:cs="B Mitra" w:hint="cs"/>
          <w:sz w:val="28"/>
          <w:szCs w:val="28"/>
          <w:rtl/>
          <w:lang w:bidi="fa-IR"/>
        </w:rPr>
        <w:t xml:space="preserve"> شد</w:t>
      </w:r>
      <w:r w:rsidR="00835647">
        <w:rPr>
          <w:rFonts w:ascii="Calibri" w:eastAsia="Calibri" w:hAnsi="Calibri" w:cs="B Mitra" w:hint="cs"/>
          <w:sz w:val="28"/>
          <w:szCs w:val="28"/>
          <w:rtl/>
          <w:lang w:bidi="fa-IR"/>
        </w:rPr>
        <w:t>ه است</w:t>
      </w:r>
      <w:r w:rsidR="00F50899">
        <w:rPr>
          <w:rFonts w:ascii="Calibri" w:eastAsia="Calibri" w:hAnsi="Calibri" w:cs="B Mitra" w:hint="cs"/>
          <w:sz w:val="28"/>
          <w:szCs w:val="28"/>
          <w:rtl/>
          <w:lang w:bidi="fa-IR"/>
        </w:rPr>
        <w:t>.</w:t>
      </w:r>
    </w:p>
    <w:p w:rsidR="00F50899" w:rsidRDefault="00F50899" w:rsidP="00F50899">
      <w:pPr>
        <w:bidi/>
        <w:spacing w:after="0"/>
        <w:rPr>
          <w:rFonts w:ascii="Calibri" w:eastAsia="Calibri" w:hAnsi="Calibri" w:cs="B Mitra"/>
          <w:b/>
          <w:bCs/>
          <w:sz w:val="28"/>
          <w:szCs w:val="28"/>
          <w:rtl/>
        </w:rPr>
      </w:pPr>
    </w:p>
    <w:p w:rsidR="00F50899" w:rsidRDefault="00F50899">
      <w:pPr>
        <w:spacing w:after="160" w:line="259" w:lineRule="auto"/>
        <w:rPr>
          <w:rFonts w:ascii="Calibri" w:eastAsia="Calibri" w:hAnsi="Calibri" w:cs="B Mitra"/>
          <w:b/>
          <w:bCs/>
          <w:sz w:val="28"/>
          <w:szCs w:val="28"/>
          <w:rtl/>
        </w:rPr>
      </w:pPr>
      <w:r>
        <w:rPr>
          <w:rFonts w:ascii="Calibri" w:eastAsia="Calibri" w:hAnsi="Calibri" w:cs="B Mitra"/>
          <w:b/>
          <w:bCs/>
          <w:sz w:val="28"/>
          <w:szCs w:val="28"/>
          <w:rtl/>
        </w:rPr>
        <w:br w:type="page"/>
      </w:r>
    </w:p>
    <w:p w:rsidR="00E57087" w:rsidRPr="004E24AF" w:rsidRDefault="00835647" w:rsidP="00F50899">
      <w:pPr>
        <w:bidi/>
        <w:spacing w:after="0"/>
        <w:rPr>
          <w:rFonts w:ascii="Calibri" w:eastAsia="Calibri" w:hAnsi="Calibri" w:cs="B Mitra"/>
          <w:b/>
          <w:bCs/>
          <w:sz w:val="28"/>
          <w:szCs w:val="28"/>
          <w:rtl/>
        </w:rPr>
      </w:pPr>
      <w:r>
        <w:rPr>
          <w:rFonts w:ascii="Calibri" w:eastAsia="Calibri" w:hAnsi="Calibri" w:cs="B Mitra"/>
          <w:b/>
          <w:bCs/>
          <w:sz w:val="28"/>
          <w:szCs w:val="28"/>
          <w:rtl/>
        </w:rPr>
        <w:lastRenderedPageBreak/>
        <w:t xml:space="preserve">۱. </w:t>
      </w:r>
      <w:r w:rsidR="00EE7FF2">
        <w:rPr>
          <w:rFonts w:ascii="Calibri" w:eastAsia="Calibri" w:hAnsi="Calibri" w:cs="B Mitra" w:hint="cs"/>
          <w:b/>
          <w:bCs/>
          <w:sz w:val="28"/>
          <w:szCs w:val="28"/>
          <w:rtl/>
        </w:rPr>
        <w:t xml:space="preserve">آیا </w:t>
      </w:r>
      <w:r w:rsidR="00E57087" w:rsidRPr="004E24AF">
        <w:rPr>
          <w:rFonts w:ascii="Calibri" w:eastAsia="Calibri" w:hAnsi="Calibri" w:cs="B Mitra"/>
          <w:b/>
          <w:bCs/>
          <w:sz w:val="28"/>
          <w:szCs w:val="28"/>
          <w:rtl/>
        </w:rPr>
        <w:t xml:space="preserve">اگر کالایی را به خاطر اینکه ایرانی است بخریم ثواب </w:t>
      </w:r>
      <w:r w:rsidR="00E57087" w:rsidRPr="004E24AF">
        <w:rPr>
          <w:rFonts w:ascii="Calibri" w:eastAsia="Calibri" w:hAnsi="Calibri" w:cs="B Mitra" w:hint="cs"/>
          <w:b/>
          <w:bCs/>
          <w:sz w:val="28"/>
          <w:szCs w:val="28"/>
          <w:rtl/>
        </w:rPr>
        <w:t>دارد</w:t>
      </w:r>
      <w:r w:rsidR="00E57087" w:rsidRPr="004E24AF">
        <w:rPr>
          <w:rFonts w:ascii="Calibri" w:eastAsia="Calibri" w:hAnsi="Calibri" w:cs="B Mitra"/>
          <w:b/>
          <w:bCs/>
          <w:sz w:val="28"/>
          <w:szCs w:val="28"/>
          <w:rtl/>
        </w:rPr>
        <w:t>؟</w:t>
      </w:r>
    </w:p>
    <w:p w:rsidR="00E57087" w:rsidRPr="00E3487E" w:rsidRDefault="00EE7FF2" w:rsidP="00E57087">
      <w:pPr>
        <w:bidi/>
        <w:spacing w:after="0"/>
        <w:ind w:firstLine="284"/>
        <w:rPr>
          <w:rFonts w:ascii="Calibri" w:eastAsia="Calibri" w:hAnsi="Calibri" w:cs="B Mitra"/>
          <w:sz w:val="28"/>
          <w:szCs w:val="28"/>
          <w:rtl/>
        </w:rPr>
      </w:pPr>
      <w:r>
        <w:rPr>
          <w:rFonts w:ascii="Calibri" w:eastAsia="Calibri" w:hAnsi="Calibri" w:cs="B Titr" w:hint="cs"/>
          <w:rtl/>
        </w:rPr>
        <w:t>رهبری</w:t>
      </w:r>
      <w:r w:rsidR="00E57087" w:rsidRPr="00E3487E">
        <w:rPr>
          <w:rFonts w:ascii="Calibri" w:eastAsia="Calibri" w:hAnsi="Calibri" w:cs="B Titr" w:hint="cs"/>
          <w:rtl/>
        </w:rPr>
        <w:t>:</w:t>
      </w:r>
      <w:r>
        <w:rPr>
          <w:rFonts w:ascii="Calibri" w:eastAsia="Calibri" w:hAnsi="Calibri" w:cs="B Titr" w:hint="cs"/>
          <w:rtl/>
        </w:rPr>
        <w:t xml:space="preserve"> </w:t>
      </w:r>
      <w:r w:rsidR="00E57087" w:rsidRPr="00E3487E">
        <w:rPr>
          <w:rFonts w:ascii="Calibri" w:eastAsia="Calibri" w:hAnsi="Calibri" w:cs="B Mitra"/>
          <w:sz w:val="28"/>
          <w:szCs w:val="28"/>
          <w:rtl/>
        </w:rPr>
        <w:t>اگر به نیت تقویت مسلمانان و اقتصاد نظام اسلامی انجام شود قطعاً ثواب دار</w:t>
      </w:r>
      <w:r w:rsidR="00E57087" w:rsidRPr="00E3487E">
        <w:rPr>
          <w:rFonts w:ascii="Calibri" w:eastAsia="Calibri" w:hAnsi="Calibri" w:cs="B Mitra" w:hint="cs"/>
          <w:sz w:val="28"/>
          <w:szCs w:val="28"/>
          <w:rtl/>
        </w:rPr>
        <w:t>د.</w:t>
      </w:r>
      <w:r w:rsidR="00E57087" w:rsidRPr="00E3487E">
        <w:rPr>
          <w:rFonts w:ascii="Calibri" w:eastAsia="Calibri" w:hAnsi="Calibri" w:cs="B Mitra"/>
          <w:sz w:val="28"/>
          <w:szCs w:val="28"/>
          <w:vertAlign w:val="superscript"/>
          <w:rtl/>
        </w:rPr>
        <w:footnoteReference w:id="1"/>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مکارم:</w:t>
      </w:r>
      <w:r w:rsidR="00EE7FF2">
        <w:rPr>
          <w:rFonts w:ascii="Calibri" w:eastAsia="Calibri" w:hAnsi="Calibri" w:cs="B Titr" w:hint="cs"/>
          <w:rtl/>
        </w:rPr>
        <w:t xml:space="preserve"> </w:t>
      </w:r>
      <w:r w:rsidRPr="00E3487E">
        <w:rPr>
          <w:rFonts w:ascii="Calibri" w:eastAsia="Calibri" w:hAnsi="Calibri" w:cs="B Mitra"/>
          <w:sz w:val="28"/>
          <w:szCs w:val="28"/>
          <w:rtl/>
        </w:rPr>
        <w:t>اگر این کار به نیت این باشد که با خرید کالای داخلی اقتصاد مملکت اسلامی تقویت شود، نظام اسلامی تقویت شود و نیاز به بیگانگان کاهش یافته و تسلط بیگانگان بر کشور اسلامی کمتر شود، قطعاً دارای اجر و ثواب خواهد بود و از طرف دیگر اگر تولیدکنندگان هم به ای</w:t>
      </w:r>
      <w:r w:rsidR="00835647">
        <w:rPr>
          <w:rFonts w:ascii="Calibri" w:eastAsia="Calibri" w:hAnsi="Calibri" w:cs="B Mitra"/>
          <w:sz w:val="28"/>
          <w:szCs w:val="28"/>
          <w:rtl/>
        </w:rPr>
        <w:t>ن نیت بر کیفیت کالای تولیدی خو</w:t>
      </w:r>
      <w:r w:rsidR="00835647">
        <w:rPr>
          <w:rFonts w:ascii="Calibri" w:eastAsia="Calibri" w:hAnsi="Calibri" w:cs="B Mitra" w:hint="cs"/>
          <w:sz w:val="28"/>
          <w:szCs w:val="28"/>
          <w:rtl/>
        </w:rPr>
        <w:t>دشان</w:t>
      </w:r>
      <w:r w:rsidRPr="00E3487E">
        <w:rPr>
          <w:rFonts w:ascii="Calibri" w:eastAsia="Calibri" w:hAnsi="Calibri" w:cs="B Mitra"/>
          <w:sz w:val="28"/>
          <w:szCs w:val="28"/>
          <w:rtl/>
        </w:rPr>
        <w:t xml:space="preserve"> بیفزایند، قطعا</w:t>
      </w:r>
      <w:r w:rsidR="00EE7FF2">
        <w:rPr>
          <w:rFonts w:ascii="Calibri" w:eastAsia="Calibri" w:hAnsi="Calibri" w:cs="B Mitra" w:hint="cs"/>
          <w:sz w:val="28"/>
          <w:szCs w:val="28"/>
          <w:rtl/>
        </w:rPr>
        <w:t>ً</w:t>
      </w:r>
      <w:r w:rsidRPr="00E3487E">
        <w:rPr>
          <w:rFonts w:ascii="Calibri" w:eastAsia="Calibri" w:hAnsi="Calibri" w:cs="B Mitra"/>
          <w:sz w:val="28"/>
          <w:szCs w:val="28"/>
          <w:rtl/>
        </w:rPr>
        <w:t xml:space="preserve"> آنها هم اجر و ثواب خواهند داشت.</w:t>
      </w:r>
      <w:r w:rsidRPr="00E3487E">
        <w:rPr>
          <w:rFonts w:ascii="Calibri" w:eastAsia="Calibri" w:hAnsi="Calibri" w:cs="B Mitra"/>
          <w:sz w:val="28"/>
          <w:szCs w:val="28"/>
          <w:vertAlign w:val="superscript"/>
          <w:rtl/>
        </w:rPr>
        <w:footnoteReference w:id="2"/>
      </w:r>
    </w:p>
    <w:p w:rsidR="00E57087" w:rsidRPr="00E3487E" w:rsidRDefault="00E57087" w:rsidP="00A96987">
      <w:pPr>
        <w:bidi/>
        <w:spacing w:after="0"/>
        <w:ind w:firstLine="284"/>
        <w:rPr>
          <w:rFonts w:ascii="Calibri" w:eastAsia="Calibri" w:hAnsi="Calibri" w:cs="B Mitra"/>
          <w:sz w:val="28"/>
          <w:szCs w:val="28"/>
          <w:rtl/>
        </w:rPr>
      </w:pPr>
      <w:r w:rsidRPr="00E3487E">
        <w:rPr>
          <w:rFonts w:ascii="Calibri" w:eastAsia="Calibri" w:hAnsi="Calibri" w:cs="B Titr" w:hint="cs"/>
          <w:rtl/>
        </w:rPr>
        <w:t>زنجانی:</w:t>
      </w:r>
      <w:r w:rsidR="00EE7FF2">
        <w:rPr>
          <w:rFonts w:ascii="Calibri" w:eastAsia="Calibri" w:hAnsi="Calibri" w:cs="B Titr" w:hint="cs"/>
          <w:rtl/>
        </w:rPr>
        <w:t xml:space="preserve"> </w:t>
      </w:r>
      <w:r w:rsidR="00EE7FF2">
        <w:rPr>
          <w:rFonts w:ascii="Calibri" w:eastAsia="Calibri" w:hAnsi="Calibri" w:cs="B Mitra"/>
          <w:sz w:val="28"/>
          <w:szCs w:val="28"/>
          <w:rtl/>
        </w:rPr>
        <w:t>تقویت سوق</w:t>
      </w:r>
      <w:r w:rsidR="00EE7FF2">
        <w:rPr>
          <w:rFonts w:ascii="Calibri" w:eastAsia="Calibri" w:hAnsi="Calibri" w:cs="B Mitra" w:hint="cs"/>
          <w:sz w:val="28"/>
          <w:szCs w:val="28"/>
          <w:rtl/>
        </w:rPr>
        <w:t>‌</w:t>
      </w:r>
      <w:r w:rsidRPr="00E3487E">
        <w:rPr>
          <w:rFonts w:ascii="Calibri" w:eastAsia="Calibri" w:hAnsi="Calibri" w:cs="B Mitra"/>
          <w:sz w:val="28"/>
          <w:szCs w:val="28"/>
          <w:rtl/>
        </w:rPr>
        <w:t>المؤم</w:t>
      </w:r>
      <w:r w:rsidR="00EE7FF2">
        <w:rPr>
          <w:rFonts w:ascii="Calibri" w:eastAsia="Calibri" w:hAnsi="Calibri" w:cs="B Mitra"/>
          <w:sz w:val="28"/>
          <w:szCs w:val="28"/>
          <w:rtl/>
        </w:rPr>
        <w:t>نین که نتیجه آن، اعتلای نام اهل</w:t>
      </w:r>
      <w:r w:rsidR="00EE7FF2">
        <w:rPr>
          <w:rFonts w:ascii="Calibri" w:eastAsia="Calibri" w:hAnsi="Calibri" w:cs="B Mitra" w:hint="cs"/>
          <w:sz w:val="28"/>
          <w:szCs w:val="28"/>
          <w:rtl/>
        </w:rPr>
        <w:t>‌</w:t>
      </w:r>
      <w:r w:rsidRPr="00E3487E">
        <w:rPr>
          <w:rFonts w:ascii="Calibri" w:eastAsia="Calibri" w:hAnsi="Calibri" w:cs="B Mitra"/>
          <w:sz w:val="28"/>
          <w:szCs w:val="28"/>
          <w:rtl/>
        </w:rPr>
        <w:t>بیت</w:t>
      </w:r>
      <w:r w:rsidR="00EE7FF2" w:rsidRPr="00505DE3">
        <w:rPr>
          <w:rFonts w:ascii="Abo-thar" w:hAnsi="Abo-thar"/>
          <w:sz w:val="24"/>
          <w:szCs w:val="24"/>
          <w:lang w:bidi="fa-IR"/>
        </w:rPr>
        <w:t></w:t>
      </w:r>
      <w:r w:rsidR="00EE7FF2">
        <w:rPr>
          <w:rStyle w:val="a"/>
          <w:rFonts w:hint="cs"/>
          <w:rtl/>
        </w:rPr>
        <w:t xml:space="preserve"> </w:t>
      </w:r>
      <w:r w:rsidR="00EE7FF2">
        <w:rPr>
          <w:rFonts w:ascii="Calibri" w:eastAsia="Calibri" w:hAnsi="Calibri" w:cs="B Mitra"/>
          <w:sz w:val="28"/>
          <w:szCs w:val="28"/>
          <w:rtl/>
        </w:rPr>
        <w:t>و خدمت به م</w:t>
      </w:r>
      <w:r w:rsidR="00EE7FF2">
        <w:rPr>
          <w:rFonts w:ascii="Calibri" w:eastAsia="Calibri" w:hAnsi="Calibri" w:cs="B Mitra" w:hint="cs"/>
          <w:sz w:val="28"/>
          <w:szCs w:val="28"/>
          <w:rtl/>
        </w:rPr>
        <w:t>ؤ</w:t>
      </w:r>
      <w:r w:rsidRPr="00E3487E">
        <w:rPr>
          <w:rFonts w:ascii="Calibri" w:eastAsia="Calibri" w:hAnsi="Calibri" w:cs="B Mitra"/>
          <w:sz w:val="28"/>
          <w:szCs w:val="28"/>
          <w:rtl/>
        </w:rPr>
        <w:t>منین است مطلوب شرع انور است</w:t>
      </w:r>
      <w:r w:rsidRPr="00E3487E">
        <w:rPr>
          <w:rFonts w:ascii="Calibri" w:eastAsia="Calibri" w:hAnsi="Calibri" w:cs="B Mitra" w:hint="cs"/>
          <w:sz w:val="28"/>
          <w:szCs w:val="28"/>
          <w:rtl/>
        </w:rPr>
        <w:t>.</w:t>
      </w:r>
      <w:r w:rsidRPr="00E3487E">
        <w:rPr>
          <w:rFonts w:ascii="Calibri" w:eastAsia="Calibri" w:hAnsi="Calibri" w:cs="B Mitra"/>
          <w:sz w:val="28"/>
          <w:szCs w:val="28"/>
          <w:vertAlign w:val="superscript"/>
          <w:rtl/>
        </w:rPr>
        <w:footnoteReference w:id="3"/>
      </w:r>
    </w:p>
    <w:p w:rsidR="00EE7FF2"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نوری همدانی:</w:t>
      </w:r>
      <w:r w:rsidR="00EE7FF2">
        <w:rPr>
          <w:rFonts w:ascii="Calibri" w:eastAsia="Calibri" w:hAnsi="Calibri" w:cs="B Titr" w:hint="cs"/>
          <w:rtl/>
        </w:rPr>
        <w:t xml:space="preserve"> </w:t>
      </w:r>
      <w:r w:rsidRPr="00E3487E">
        <w:rPr>
          <w:rFonts w:ascii="Calibri" w:eastAsia="Calibri" w:hAnsi="Calibri" w:cs="B Mitra"/>
          <w:sz w:val="28"/>
          <w:szCs w:val="28"/>
          <w:rtl/>
        </w:rPr>
        <w:t>به صورت کلی هر عملی که موجب تقویت بنیه نظام اسلامی شود مطلوب و پسندیده است و اگر به قصد قربت انجام شود ثواب نیز دارد.</w:t>
      </w:r>
      <w:r w:rsidRPr="00E3487E">
        <w:rPr>
          <w:rFonts w:ascii="Calibri" w:eastAsia="Calibri" w:hAnsi="Calibri" w:cs="B Mitra"/>
          <w:sz w:val="28"/>
          <w:szCs w:val="28"/>
          <w:vertAlign w:val="superscript"/>
          <w:rtl/>
        </w:rPr>
        <w:footnoteReference w:id="4"/>
      </w:r>
    </w:p>
    <w:p w:rsidR="00EE7FF2" w:rsidRDefault="00EE7FF2">
      <w:pPr>
        <w:spacing w:after="160" w:line="259" w:lineRule="auto"/>
        <w:rPr>
          <w:rFonts w:ascii="Calibri" w:eastAsia="Calibri" w:hAnsi="Calibri" w:cs="B Mitra"/>
          <w:sz w:val="28"/>
          <w:szCs w:val="28"/>
          <w:rtl/>
        </w:rPr>
      </w:pPr>
      <w:r>
        <w:rPr>
          <w:rFonts w:ascii="Calibri" w:eastAsia="Calibri" w:hAnsi="Calibri" w:cs="B Mitra"/>
          <w:sz w:val="28"/>
          <w:szCs w:val="28"/>
          <w:rtl/>
        </w:rPr>
        <w:br w:type="page"/>
      </w:r>
    </w:p>
    <w:p w:rsidR="00E57087" w:rsidRPr="00E3487E" w:rsidRDefault="00E57087" w:rsidP="00E57087">
      <w:pPr>
        <w:bidi/>
        <w:spacing w:after="0"/>
        <w:ind w:firstLine="284"/>
        <w:rPr>
          <w:rFonts w:ascii="Calibri" w:eastAsia="Calibri" w:hAnsi="Calibri" w:cs="B Mitra"/>
          <w:sz w:val="28"/>
          <w:szCs w:val="28"/>
          <w:rtl/>
        </w:rPr>
      </w:pPr>
    </w:p>
    <w:p w:rsidR="00E57087" w:rsidRPr="004E24AF" w:rsidRDefault="00E57087" w:rsidP="00E57087">
      <w:pPr>
        <w:bidi/>
        <w:spacing w:after="0"/>
        <w:ind w:firstLine="284"/>
        <w:rPr>
          <w:rFonts w:ascii="Calibri" w:eastAsia="Calibri" w:hAnsi="Calibri" w:cs="B Mitra"/>
          <w:b/>
          <w:bCs/>
          <w:sz w:val="28"/>
          <w:szCs w:val="28"/>
          <w:rtl/>
        </w:rPr>
      </w:pPr>
      <w:r w:rsidRPr="004E24AF">
        <w:rPr>
          <w:rFonts w:ascii="Calibri" w:eastAsia="Calibri" w:hAnsi="Calibri" w:cs="B Mitra"/>
          <w:b/>
          <w:bCs/>
          <w:sz w:val="28"/>
          <w:szCs w:val="28"/>
          <w:rtl/>
        </w:rPr>
        <w:t xml:space="preserve">۲. </w:t>
      </w:r>
      <w:r w:rsidRPr="004E24AF">
        <w:rPr>
          <w:rFonts w:ascii="Calibri" w:eastAsia="Calibri" w:hAnsi="Calibri" w:cs="B Mitra" w:hint="cs"/>
          <w:b/>
          <w:bCs/>
          <w:sz w:val="28"/>
          <w:szCs w:val="28"/>
          <w:rtl/>
        </w:rPr>
        <w:t>آیا</w:t>
      </w:r>
      <w:r w:rsidRPr="004E24AF">
        <w:rPr>
          <w:rFonts w:ascii="Calibri" w:eastAsia="Calibri" w:hAnsi="Calibri" w:cs="B Mitra"/>
          <w:b/>
          <w:bCs/>
          <w:sz w:val="28"/>
          <w:szCs w:val="28"/>
          <w:rtl/>
        </w:rPr>
        <w:t xml:space="preserve"> خرید، فروش و </w:t>
      </w:r>
      <w:r w:rsidRPr="004E24AF">
        <w:rPr>
          <w:rFonts w:ascii="Calibri" w:eastAsia="Calibri" w:hAnsi="Calibri" w:cs="B Mitra" w:hint="cs"/>
          <w:b/>
          <w:bCs/>
          <w:sz w:val="28"/>
          <w:szCs w:val="28"/>
          <w:rtl/>
        </w:rPr>
        <w:t xml:space="preserve">حتی </w:t>
      </w:r>
      <w:r w:rsidRPr="004E24AF">
        <w:rPr>
          <w:rFonts w:ascii="Calibri" w:eastAsia="Calibri" w:hAnsi="Calibri" w:cs="B Mitra"/>
          <w:b/>
          <w:bCs/>
          <w:sz w:val="28"/>
          <w:szCs w:val="28"/>
          <w:rtl/>
        </w:rPr>
        <w:t>استفاده از کالای خارجی در صورتی که مشابه داخلی داشته باشد اشکال دارد؟</w:t>
      </w:r>
      <w:r w:rsidR="00EE7FF2">
        <w:rPr>
          <w:rFonts w:ascii="Calibri" w:eastAsia="Calibri" w:hAnsi="Calibri" w:cs="B Mitra" w:hint="cs"/>
          <w:b/>
          <w:bCs/>
          <w:sz w:val="28"/>
          <w:szCs w:val="28"/>
          <w:rtl/>
        </w:rPr>
        <w:t xml:space="preserve"> </w:t>
      </w:r>
      <w:r w:rsidRPr="004E24AF">
        <w:rPr>
          <w:rFonts w:ascii="Calibri" w:eastAsia="Calibri" w:hAnsi="Calibri" w:cs="B Mitra"/>
          <w:b/>
          <w:bCs/>
          <w:sz w:val="28"/>
          <w:szCs w:val="28"/>
          <w:rtl/>
        </w:rPr>
        <w:t xml:space="preserve">آیا خرید جنس خارجی </w:t>
      </w:r>
      <w:r w:rsidRPr="004E24AF">
        <w:rPr>
          <w:rFonts w:ascii="Calibri" w:eastAsia="Calibri" w:hAnsi="Calibri" w:cs="B Mitra" w:hint="cs"/>
          <w:b/>
          <w:bCs/>
          <w:sz w:val="28"/>
          <w:szCs w:val="28"/>
          <w:rtl/>
        </w:rPr>
        <w:t>با</w:t>
      </w:r>
      <w:r w:rsidRPr="004E24AF">
        <w:rPr>
          <w:rFonts w:ascii="Calibri" w:eastAsia="Calibri" w:hAnsi="Calibri" w:cs="B Mitra"/>
          <w:b/>
          <w:bCs/>
          <w:sz w:val="28"/>
          <w:szCs w:val="28"/>
          <w:rtl/>
        </w:rPr>
        <w:t xml:space="preserve"> وجود مشابه داخلی</w:t>
      </w:r>
      <w:r w:rsidRPr="004E24AF">
        <w:rPr>
          <w:rFonts w:ascii="Calibri" w:eastAsia="Calibri" w:hAnsi="Calibri" w:cs="B Mitra" w:hint="cs"/>
          <w:b/>
          <w:bCs/>
          <w:sz w:val="28"/>
          <w:szCs w:val="28"/>
          <w:rtl/>
        </w:rPr>
        <w:t>، حرام</w:t>
      </w:r>
      <w:r w:rsidRPr="004E24AF">
        <w:rPr>
          <w:rFonts w:ascii="Calibri" w:eastAsia="Calibri" w:hAnsi="Calibri" w:cs="B Mitra"/>
          <w:b/>
          <w:bCs/>
          <w:sz w:val="28"/>
          <w:szCs w:val="28"/>
          <w:rtl/>
        </w:rPr>
        <w:t xml:space="preserve"> است؟</w:t>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رهبری:</w:t>
      </w:r>
      <w:r w:rsidR="00EE7FF2">
        <w:rPr>
          <w:rFonts w:ascii="Calibri" w:eastAsia="Calibri" w:hAnsi="Calibri" w:cs="B Titr" w:hint="cs"/>
          <w:rtl/>
        </w:rPr>
        <w:t xml:space="preserve"> </w:t>
      </w:r>
      <w:r w:rsidRPr="00E3487E">
        <w:rPr>
          <w:rFonts w:ascii="Calibri" w:eastAsia="Calibri" w:hAnsi="Calibri" w:cs="B Mitra"/>
          <w:sz w:val="28"/>
          <w:szCs w:val="28"/>
          <w:rtl/>
        </w:rPr>
        <w:t>اگر این کار</w:t>
      </w:r>
      <w:r w:rsidRPr="00E3487E">
        <w:rPr>
          <w:rFonts w:ascii="Calibri" w:eastAsia="Calibri" w:hAnsi="Calibri" w:cs="B Mitra" w:hint="cs"/>
          <w:sz w:val="28"/>
          <w:szCs w:val="28"/>
          <w:rtl/>
        </w:rPr>
        <w:t xml:space="preserve"> (خرید، فروش یا استفاده از کالای خارجی) </w:t>
      </w:r>
      <w:r w:rsidRPr="00E3487E">
        <w:rPr>
          <w:rFonts w:ascii="Calibri" w:eastAsia="Calibri" w:hAnsi="Calibri" w:cs="B Mitra"/>
          <w:sz w:val="28"/>
          <w:szCs w:val="28"/>
          <w:rtl/>
        </w:rPr>
        <w:t>موجب تضعیف کالای ایرانی و ضرر به اقتصاد نظام اسلامی شود جایز نیس</w:t>
      </w:r>
      <w:r w:rsidRPr="00E3487E">
        <w:rPr>
          <w:rFonts w:ascii="Calibri" w:eastAsia="Calibri" w:hAnsi="Calibri" w:cs="B Mitra" w:hint="cs"/>
          <w:sz w:val="28"/>
          <w:szCs w:val="28"/>
          <w:rtl/>
        </w:rPr>
        <w:t>ت.</w:t>
      </w:r>
      <w:r w:rsidRPr="00E3487E">
        <w:rPr>
          <w:rFonts w:ascii="Calibri" w:eastAsia="Calibri" w:hAnsi="Calibri" w:cs="B Mitra"/>
          <w:sz w:val="28"/>
          <w:szCs w:val="28"/>
          <w:vertAlign w:val="superscript"/>
          <w:rtl/>
        </w:rPr>
        <w:footnoteReference w:id="5"/>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مکارم:</w:t>
      </w:r>
      <w:r w:rsidR="00EE7FF2">
        <w:rPr>
          <w:rFonts w:ascii="Calibri" w:eastAsia="Calibri" w:hAnsi="Calibri" w:cs="B Titr" w:hint="cs"/>
          <w:rtl/>
        </w:rPr>
        <w:t xml:space="preserve"> </w:t>
      </w:r>
      <w:r w:rsidR="00EE7FF2">
        <w:rPr>
          <w:rFonts w:ascii="Calibri" w:eastAsia="Calibri" w:hAnsi="Calibri" w:cs="B Mitra"/>
          <w:sz w:val="28"/>
          <w:szCs w:val="28"/>
          <w:rtl/>
        </w:rPr>
        <w:t>حتی</w:t>
      </w:r>
      <w:r w:rsidR="00EE7FF2">
        <w:rPr>
          <w:rFonts w:ascii="Calibri" w:eastAsia="Calibri" w:hAnsi="Calibri" w:cs="B Mitra" w:hint="cs"/>
          <w:sz w:val="28"/>
          <w:szCs w:val="28"/>
          <w:rtl/>
        </w:rPr>
        <w:t>‌</w:t>
      </w:r>
      <w:r w:rsidRPr="00E3487E">
        <w:rPr>
          <w:rFonts w:ascii="Calibri" w:eastAsia="Calibri" w:hAnsi="Calibri" w:cs="B Mitra"/>
          <w:sz w:val="28"/>
          <w:szCs w:val="28"/>
          <w:rtl/>
        </w:rPr>
        <w:t xml:space="preserve">الامکان </w:t>
      </w:r>
      <w:r w:rsidRPr="00E3487E">
        <w:rPr>
          <w:rFonts w:ascii="Calibri" w:eastAsia="Calibri" w:hAnsi="Calibri" w:cs="B Mitra"/>
          <w:b/>
          <w:bCs/>
          <w:sz w:val="28"/>
          <w:szCs w:val="28"/>
          <w:u w:val="single"/>
          <w:rtl/>
        </w:rPr>
        <w:t>باید</w:t>
      </w:r>
      <w:r w:rsidRPr="00E3487E">
        <w:rPr>
          <w:rFonts w:ascii="Calibri" w:eastAsia="Calibri" w:hAnsi="Calibri" w:cs="B Mitra"/>
          <w:sz w:val="28"/>
          <w:szCs w:val="28"/>
          <w:rtl/>
        </w:rPr>
        <w:t xml:space="preserve"> از مصرف کالاهای خا</w:t>
      </w:r>
      <w:r w:rsidR="00EE7FF2">
        <w:rPr>
          <w:rFonts w:ascii="Calibri" w:eastAsia="Calibri" w:hAnsi="Calibri" w:cs="B Mitra"/>
          <w:sz w:val="28"/>
          <w:szCs w:val="28"/>
          <w:rtl/>
        </w:rPr>
        <w:t>رجی که مشابه آن در داخل پیدا می</w:t>
      </w:r>
      <w:r w:rsidR="00EE7FF2">
        <w:rPr>
          <w:rFonts w:ascii="Calibri" w:eastAsia="Calibri" w:hAnsi="Calibri" w:cs="B Mitra" w:hint="cs"/>
          <w:sz w:val="28"/>
          <w:szCs w:val="28"/>
          <w:rtl/>
        </w:rPr>
        <w:t>‌</w:t>
      </w:r>
      <w:r w:rsidRPr="00E3487E">
        <w:rPr>
          <w:rFonts w:ascii="Calibri" w:eastAsia="Calibri" w:hAnsi="Calibri" w:cs="B Mitra"/>
          <w:sz w:val="28"/>
          <w:szCs w:val="28"/>
          <w:rtl/>
        </w:rPr>
        <w:t>شود، پرهیز کرد.</w:t>
      </w:r>
      <w:r w:rsidRPr="00E3487E">
        <w:rPr>
          <w:rFonts w:ascii="Calibri" w:eastAsia="Calibri" w:hAnsi="Calibri" w:cs="B Mitra"/>
          <w:sz w:val="28"/>
          <w:szCs w:val="28"/>
          <w:vertAlign w:val="superscript"/>
          <w:rtl/>
        </w:rPr>
        <w:footnoteReference w:id="6"/>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زنجانی:</w:t>
      </w:r>
      <w:r w:rsidR="00EE7FF2">
        <w:rPr>
          <w:rFonts w:ascii="Calibri" w:eastAsia="Calibri" w:hAnsi="Calibri" w:cs="B Titr" w:hint="cs"/>
          <w:rtl/>
        </w:rPr>
        <w:t xml:space="preserve"> </w:t>
      </w:r>
      <w:r w:rsidRPr="00E3487E">
        <w:rPr>
          <w:rFonts w:ascii="Calibri" w:eastAsia="Calibri" w:hAnsi="Calibri" w:cs="B Mitra"/>
          <w:sz w:val="28"/>
          <w:szCs w:val="28"/>
          <w:rtl/>
        </w:rPr>
        <w:t xml:space="preserve">تقویت بازار </w:t>
      </w:r>
      <w:r w:rsidR="00EE7FF2">
        <w:rPr>
          <w:rFonts w:ascii="Calibri" w:eastAsia="Calibri" w:hAnsi="Calibri" w:cs="B Mitra"/>
          <w:sz w:val="28"/>
          <w:szCs w:val="28"/>
          <w:rtl/>
        </w:rPr>
        <w:t>به نحوی که موجب اعتلای مکتب اهل</w:t>
      </w:r>
      <w:r w:rsidR="00EE7FF2">
        <w:rPr>
          <w:rFonts w:ascii="Calibri" w:eastAsia="Calibri" w:hAnsi="Calibri" w:cs="B Mitra" w:hint="cs"/>
          <w:sz w:val="28"/>
          <w:szCs w:val="28"/>
          <w:rtl/>
        </w:rPr>
        <w:t>‌</w:t>
      </w:r>
      <w:r w:rsidRPr="00E3487E">
        <w:rPr>
          <w:rFonts w:ascii="Calibri" w:eastAsia="Calibri" w:hAnsi="Calibri" w:cs="B Mitra"/>
          <w:sz w:val="28"/>
          <w:szCs w:val="28"/>
          <w:rtl/>
        </w:rPr>
        <w:t>بیت</w:t>
      </w:r>
      <w:r w:rsidR="00EE7FF2" w:rsidRPr="00505DE3">
        <w:rPr>
          <w:rFonts w:ascii="Abo-thar" w:hAnsi="Abo-thar"/>
          <w:sz w:val="24"/>
          <w:szCs w:val="24"/>
          <w:lang w:bidi="fa-IR"/>
        </w:rPr>
        <w:t></w:t>
      </w:r>
      <w:r w:rsidR="00A96987">
        <w:rPr>
          <w:rFonts w:ascii="Calibri" w:eastAsia="Calibri" w:hAnsi="Calibri" w:cs="B Mitra"/>
          <w:sz w:val="28"/>
          <w:szCs w:val="28"/>
          <w:rtl/>
        </w:rPr>
        <w:t xml:space="preserve"> و اشتغال م</w:t>
      </w:r>
      <w:r w:rsidR="00A96987">
        <w:rPr>
          <w:rFonts w:ascii="Calibri" w:eastAsia="Calibri" w:hAnsi="Calibri" w:cs="B Mitra" w:hint="cs"/>
          <w:sz w:val="28"/>
          <w:szCs w:val="28"/>
          <w:rtl/>
        </w:rPr>
        <w:t>ؤ</w:t>
      </w:r>
      <w:r w:rsidRPr="00E3487E">
        <w:rPr>
          <w:rFonts w:ascii="Calibri" w:eastAsia="Calibri" w:hAnsi="Calibri" w:cs="B Mitra"/>
          <w:sz w:val="28"/>
          <w:szCs w:val="28"/>
          <w:rtl/>
        </w:rPr>
        <w:t>منین و رفع حوائج آنان گردد امری مطلوب اس</w:t>
      </w:r>
      <w:r w:rsidRPr="00E3487E">
        <w:rPr>
          <w:rFonts w:ascii="Calibri" w:eastAsia="Calibri" w:hAnsi="Calibri" w:cs="B Mitra" w:hint="cs"/>
          <w:sz w:val="28"/>
          <w:szCs w:val="28"/>
          <w:rtl/>
        </w:rPr>
        <w:t>ت.</w:t>
      </w:r>
      <w:r w:rsidRPr="00E3487E">
        <w:rPr>
          <w:rFonts w:ascii="Calibri" w:eastAsia="Calibri" w:hAnsi="Calibri" w:cs="Arial"/>
          <w:sz w:val="28"/>
          <w:szCs w:val="28"/>
          <w:vertAlign w:val="superscript"/>
          <w:rtl/>
        </w:rPr>
        <w:footnoteReference w:id="7"/>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نوری همدانی:</w:t>
      </w:r>
      <w:r w:rsidR="00EE7FF2">
        <w:rPr>
          <w:rFonts w:ascii="Calibri" w:eastAsia="Calibri" w:hAnsi="Calibri" w:cs="B Titr" w:hint="cs"/>
          <w:rtl/>
        </w:rPr>
        <w:t xml:space="preserve"> </w:t>
      </w:r>
      <w:r w:rsidRPr="00E3487E">
        <w:rPr>
          <w:rFonts w:ascii="Calibri" w:eastAsia="Calibri" w:hAnsi="Calibri" w:cs="B Mitra" w:hint="cs"/>
          <w:sz w:val="28"/>
          <w:szCs w:val="28"/>
          <w:rtl/>
        </w:rPr>
        <w:t xml:space="preserve">اگر خرید، فروش یا استفاده از کالای خارجی، </w:t>
      </w:r>
      <w:r w:rsidRPr="00E3487E">
        <w:rPr>
          <w:rFonts w:ascii="Calibri" w:eastAsia="Calibri" w:hAnsi="Calibri" w:cs="B Mitra"/>
          <w:sz w:val="28"/>
          <w:szCs w:val="28"/>
          <w:rtl/>
        </w:rPr>
        <w:t>موجب تضعیف کالای ایرانی و ضرر به اقتصاد نظام اسلامی شود</w:t>
      </w:r>
      <w:r w:rsidRPr="00E3487E">
        <w:rPr>
          <w:rFonts w:ascii="Calibri" w:eastAsia="Calibri" w:hAnsi="Calibri" w:cs="B Mitra" w:hint="cs"/>
          <w:sz w:val="28"/>
          <w:szCs w:val="28"/>
          <w:rtl/>
        </w:rPr>
        <w:t>، باید از کالای داخلی استفاده شود.</w:t>
      </w:r>
      <w:r w:rsidRPr="00E3487E">
        <w:rPr>
          <w:rFonts w:ascii="Calibri" w:eastAsia="Calibri" w:hAnsi="Calibri" w:cs="B Mitra"/>
          <w:sz w:val="28"/>
          <w:szCs w:val="28"/>
          <w:vertAlign w:val="superscript"/>
          <w:rtl/>
        </w:rPr>
        <w:footnoteReference w:id="8"/>
      </w:r>
    </w:p>
    <w:p w:rsidR="00E57087" w:rsidRPr="00A304F9" w:rsidRDefault="00E57087" w:rsidP="00E57087">
      <w:pPr>
        <w:bidi/>
        <w:spacing w:after="0"/>
        <w:ind w:firstLine="284"/>
        <w:rPr>
          <w:rFonts w:cs="B Mitra"/>
          <w:sz w:val="28"/>
          <w:szCs w:val="28"/>
          <w:rtl/>
        </w:rPr>
      </w:pPr>
      <w:r>
        <w:rPr>
          <w:rFonts w:ascii="Calibri" w:eastAsia="Calibri" w:hAnsi="Calibri" w:cs="B Mitra" w:hint="cs"/>
          <w:sz w:val="28"/>
          <w:szCs w:val="28"/>
          <w:rtl/>
          <w:lang w:bidi="fa-IR"/>
        </w:rPr>
        <w:t xml:space="preserve">از نظر مصوبات قانونی نیز، </w:t>
      </w:r>
      <w:r w:rsidRPr="00E3487E">
        <w:rPr>
          <w:rFonts w:ascii="Calibri" w:eastAsia="Calibri" w:hAnsi="Calibri" w:cs="B Mitra" w:hint="cs"/>
          <w:sz w:val="28"/>
          <w:szCs w:val="28"/>
          <w:rtl/>
          <w:lang w:bidi="fa-IR"/>
        </w:rPr>
        <w:t xml:space="preserve">در مصوبه سال 1393 هیأت دولت در خصوص ممنوعیت خرید کالاهای خارجی دارای مشابه داخلی توسط دستگاه‌های دولتی و برخوردار از بودجه عمومی، فهرستی از 183 قلم کالای ممنوعه ذکر شده است.  بر اساس این مصوبه، تبلیغ کالاهای خارجی از رسانه‌هایی که از بودجه عمومی استفاده می‌کنند، جز در موارد مصرح قانونی، ممنوع است. </w:t>
      </w:r>
      <w:r w:rsidRPr="00A304F9">
        <w:rPr>
          <w:rFonts w:cs="B Mitra" w:hint="cs"/>
          <w:sz w:val="28"/>
          <w:szCs w:val="28"/>
          <w:rtl/>
        </w:rPr>
        <w:t xml:space="preserve">بر اساس این مصوبه، خرید کالاهای خارجی، اعم از ساخته شده، قطعات، ملزومات، تجهیزات، و غیره (تحت هر عنوان) </w:t>
      </w:r>
      <w:r w:rsidR="00835647">
        <w:rPr>
          <w:rFonts w:cs="B Mitra" w:hint="cs"/>
          <w:sz w:val="28"/>
          <w:szCs w:val="28"/>
          <w:rtl/>
        </w:rPr>
        <w:t xml:space="preserve">که </w:t>
      </w:r>
      <w:r w:rsidRPr="00A304F9">
        <w:rPr>
          <w:rFonts w:cs="B Mitra" w:hint="cs"/>
          <w:sz w:val="28"/>
          <w:szCs w:val="28"/>
          <w:rtl/>
        </w:rPr>
        <w:t>دارای تولید مشابه داخلی م</w:t>
      </w:r>
      <w:r w:rsidR="00A96987">
        <w:rPr>
          <w:rFonts w:cs="B Mitra" w:hint="cs"/>
          <w:sz w:val="28"/>
          <w:szCs w:val="28"/>
          <w:rtl/>
        </w:rPr>
        <w:t>ندرج در فهرست پیوست تأ</w:t>
      </w:r>
      <w:r w:rsidR="00835647">
        <w:rPr>
          <w:rFonts w:cs="B Mitra" w:hint="cs"/>
          <w:sz w:val="28"/>
          <w:szCs w:val="28"/>
          <w:rtl/>
        </w:rPr>
        <w:t>یید شده با</w:t>
      </w:r>
      <w:r w:rsidR="00A96987">
        <w:rPr>
          <w:rFonts w:cs="B Mitra" w:hint="cs"/>
          <w:sz w:val="28"/>
          <w:szCs w:val="28"/>
          <w:rtl/>
        </w:rPr>
        <w:t xml:space="preserve"> مهر دفتر هیأ</w:t>
      </w:r>
      <w:r w:rsidRPr="00A304F9">
        <w:rPr>
          <w:rFonts w:cs="B Mitra" w:hint="cs"/>
          <w:sz w:val="28"/>
          <w:szCs w:val="28"/>
          <w:rtl/>
        </w:rPr>
        <w:t>ت دولت، توسط تمامی دستگاه‌های دولتی و سایر دستگاه‌ها، نهادها و عناوین مشابهی که به نحوی از بودجه عمومی یا دولتی استفاده می‌کنند، (در صورت انجام هزینه از محل وجوه دریافتی از بودجه عمومی یا دولتی بابت خرید این نوع کالاها به صورت مستقیم یا از طریق پیمانکاران تملک دارایی‌های سرمایه‌ای) ممنوع بوده و ذی‌حسابان دستگاه‌های اجرایی یا عناوین مشابه مکل</w:t>
      </w:r>
      <w:r w:rsidR="00883571">
        <w:rPr>
          <w:rFonts w:cs="B Mitra" w:hint="cs"/>
          <w:sz w:val="28"/>
          <w:szCs w:val="28"/>
          <w:rtl/>
        </w:rPr>
        <w:t>ّ</w:t>
      </w:r>
      <w:r w:rsidRPr="00A304F9">
        <w:rPr>
          <w:rFonts w:cs="B Mitra" w:hint="cs"/>
          <w:sz w:val="28"/>
          <w:szCs w:val="28"/>
          <w:rtl/>
        </w:rPr>
        <w:t>ف</w:t>
      </w:r>
      <w:r w:rsidR="00883571">
        <w:rPr>
          <w:rFonts w:cs="B Mitra" w:hint="cs"/>
          <w:sz w:val="28"/>
          <w:szCs w:val="28"/>
          <w:rtl/>
        </w:rPr>
        <w:t>‌ا</w:t>
      </w:r>
      <w:r w:rsidRPr="00A304F9">
        <w:rPr>
          <w:rFonts w:cs="B Mitra" w:hint="cs"/>
          <w:sz w:val="28"/>
          <w:szCs w:val="28"/>
          <w:rtl/>
        </w:rPr>
        <w:t>ند از پرداخت اعتبار خرید کالاهای یاد شده به صورت مستقیم یا اسناد مندرج در صورت وضعیت‌های ارسالی از سوی پیمانکاران خودداری کنند.</w:t>
      </w:r>
      <w:r w:rsidRPr="00A304F9">
        <w:rPr>
          <w:rFonts w:ascii="Calibri" w:eastAsia="Calibri" w:hAnsi="Calibri" w:cs="B Mitra"/>
          <w:sz w:val="28"/>
          <w:szCs w:val="28"/>
          <w:vertAlign w:val="superscript"/>
          <w:rtl/>
          <w:lang w:bidi="fa-IR"/>
        </w:rPr>
        <w:footnoteReference w:id="9"/>
      </w:r>
    </w:p>
    <w:p w:rsidR="00E57087" w:rsidRDefault="00835647" w:rsidP="00E57087">
      <w:pPr>
        <w:bidi/>
        <w:spacing w:after="0"/>
        <w:ind w:firstLine="284"/>
        <w:rPr>
          <w:rFonts w:ascii="Calibri" w:eastAsia="Calibri" w:hAnsi="Calibri" w:cs="B Mitra"/>
          <w:sz w:val="28"/>
          <w:szCs w:val="28"/>
          <w:rtl/>
          <w:lang w:bidi="fa-IR"/>
        </w:rPr>
      </w:pPr>
      <w:r>
        <w:rPr>
          <w:rFonts w:ascii="Calibri" w:eastAsia="Calibri" w:hAnsi="Calibri" w:cs="B Mitra" w:hint="cs"/>
          <w:sz w:val="28"/>
          <w:szCs w:val="28"/>
          <w:rtl/>
          <w:lang w:bidi="fa-IR"/>
        </w:rPr>
        <w:lastRenderedPageBreak/>
        <w:t xml:space="preserve">فهرست مزبور در تصویب‌نامه‌های </w:t>
      </w:r>
      <w:r w:rsidR="00E57087" w:rsidRPr="00E3487E">
        <w:rPr>
          <w:rFonts w:ascii="Calibri" w:eastAsia="Calibri" w:hAnsi="Calibri" w:cs="B Mitra" w:hint="cs"/>
          <w:sz w:val="28"/>
          <w:szCs w:val="28"/>
          <w:rtl/>
          <w:lang w:bidi="fa-IR"/>
        </w:rPr>
        <w:t xml:space="preserve">سال‌های 1394، 1396 و 1397  تکمیل </w:t>
      </w:r>
      <w:r w:rsidR="00E57087">
        <w:rPr>
          <w:rFonts w:ascii="Calibri" w:eastAsia="Calibri" w:hAnsi="Calibri" w:cs="B Mitra" w:hint="cs"/>
          <w:sz w:val="28"/>
          <w:szCs w:val="28"/>
          <w:rtl/>
          <w:lang w:bidi="fa-IR"/>
        </w:rPr>
        <w:t>شده و 303 قلم کالای دیگر به آن اضافه شده است.</w:t>
      </w:r>
      <w:r w:rsidR="00E57087" w:rsidRPr="00BE6F53">
        <w:rPr>
          <w:rFonts w:ascii="Calibri" w:eastAsia="Calibri" w:hAnsi="Calibri" w:cs="B Mitra"/>
          <w:sz w:val="28"/>
          <w:szCs w:val="28"/>
          <w:vertAlign w:val="superscript"/>
          <w:rtl/>
          <w:lang w:bidi="fa-IR"/>
        </w:rPr>
        <w:footnoteReference w:id="10"/>
      </w:r>
      <w:r w:rsidR="00883571">
        <w:rPr>
          <w:rFonts w:ascii="Calibri" w:eastAsia="Calibri" w:hAnsi="Calibri" w:cs="B Mitra" w:hint="cs"/>
          <w:sz w:val="28"/>
          <w:szCs w:val="28"/>
          <w:rtl/>
          <w:lang w:bidi="fa-IR"/>
        </w:rPr>
        <w:t xml:space="preserve"> </w:t>
      </w:r>
      <w:r w:rsidR="00E57087" w:rsidRPr="00BE6F53">
        <w:rPr>
          <w:rFonts w:ascii="Calibri" w:eastAsia="Calibri" w:hAnsi="Calibri" w:cs="B Mitra" w:hint="cs"/>
          <w:sz w:val="28"/>
          <w:szCs w:val="28"/>
          <w:rtl/>
          <w:lang w:bidi="fa-IR"/>
        </w:rPr>
        <w:t xml:space="preserve">بنابراین </w:t>
      </w:r>
      <w:r w:rsidR="00E57087" w:rsidRPr="00E3487E">
        <w:rPr>
          <w:rFonts w:ascii="Calibri" w:eastAsia="Calibri" w:hAnsi="Calibri" w:cs="B Mitra" w:hint="cs"/>
          <w:sz w:val="28"/>
          <w:szCs w:val="28"/>
          <w:rtl/>
          <w:lang w:bidi="fa-IR"/>
        </w:rPr>
        <w:t>براساس</w:t>
      </w:r>
      <w:r w:rsidR="00883571">
        <w:rPr>
          <w:rFonts w:ascii="Calibri" w:eastAsia="Calibri" w:hAnsi="Calibri" w:cs="B Mitra" w:hint="cs"/>
          <w:sz w:val="28"/>
          <w:szCs w:val="28"/>
          <w:rtl/>
          <w:lang w:bidi="fa-IR"/>
        </w:rPr>
        <w:t xml:space="preserve"> مصوبات هیأ</w:t>
      </w:r>
      <w:r w:rsidR="00E57087" w:rsidRPr="00E3487E">
        <w:rPr>
          <w:rFonts w:ascii="Calibri" w:eastAsia="Calibri" w:hAnsi="Calibri" w:cs="B Mitra" w:hint="cs"/>
          <w:sz w:val="28"/>
          <w:szCs w:val="28"/>
          <w:rtl/>
          <w:lang w:bidi="fa-IR"/>
        </w:rPr>
        <w:t>ت وزیران، خرید برخی از اقلام خارجی دارای تولید مشاب</w:t>
      </w:r>
      <w:r w:rsidR="00883571">
        <w:rPr>
          <w:rFonts w:ascii="Calibri" w:eastAsia="Calibri" w:hAnsi="Calibri" w:cs="B Mitra" w:hint="cs"/>
          <w:sz w:val="28"/>
          <w:szCs w:val="28"/>
          <w:rtl/>
          <w:lang w:bidi="fa-IR"/>
        </w:rPr>
        <w:t>ه داخلی، با ذکر نام برای دستگاه‌</w:t>
      </w:r>
      <w:r w:rsidR="00E57087" w:rsidRPr="00E3487E">
        <w:rPr>
          <w:rFonts w:ascii="Calibri" w:eastAsia="Calibri" w:hAnsi="Calibri" w:cs="B Mitra" w:hint="cs"/>
          <w:sz w:val="28"/>
          <w:szCs w:val="28"/>
          <w:rtl/>
          <w:lang w:bidi="fa-IR"/>
        </w:rPr>
        <w:t>های دولتی ممنوع اعلام گردیده است</w:t>
      </w:r>
      <w:r w:rsidR="00E57087" w:rsidRPr="00E3487E">
        <w:rPr>
          <w:rFonts w:ascii="Calibri" w:eastAsia="Calibri" w:hAnsi="Calibri" w:cs="B Mitra"/>
          <w:sz w:val="28"/>
          <w:szCs w:val="28"/>
          <w:rtl/>
          <w:lang w:bidi="fa-IR"/>
        </w:rPr>
        <w:t>.</w:t>
      </w:r>
      <w:r w:rsidR="00E57087" w:rsidRPr="00BE6F53">
        <w:rPr>
          <w:rFonts w:ascii="Calibri" w:eastAsia="Calibri" w:hAnsi="Calibri" w:cs="B Nazanin"/>
          <w:sz w:val="24"/>
          <w:szCs w:val="24"/>
          <w:vertAlign w:val="superscript"/>
          <w:rtl/>
          <w:lang w:bidi="fa-IR"/>
        </w:rPr>
        <w:footnoteReference w:id="11"/>
      </w:r>
      <w:r w:rsidR="00E57087">
        <w:rPr>
          <w:rFonts w:ascii="Calibri" w:eastAsia="Calibri" w:hAnsi="Calibri" w:cs="B Mitra" w:hint="cs"/>
          <w:sz w:val="28"/>
          <w:szCs w:val="28"/>
          <w:rtl/>
          <w:lang w:bidi="fa-IR"/>
        </w:rPr>
        <w:t xml:space="preserve"> طبق فتوای بسیاری از مراجع تقلید آنچه مخالف قانون است، شرعا</w:t>
      </w:r>
      <w:r w:rsidR="00883571">
        <w:rPr>
          <w:rFonts w:ascii="Calibri" w:eastAsia="Calibri" w:hAnsi="Calibri" w:cs="B Mitra" w:hint="cs"/>
          <w:sz w:val="28"/>
          <w:szCs w:val="28"/>
          <w:rtl/>
          <w:lang w:bidi="fa-IR"/>
        </w:rPr>
        <w:t>ً</w:t>
      </w:r>
      <w:r w:rsidR="00E57087">
        <w:rPr>
          <w:rFonts w:ascii="Calibri" w:eastAsia="Calibri" w:hAnsi="Calibri" w:cs="B Mitra" w:hint="cs"/>
          <w:sz w:val="28"/>
          <w:szCs w:val="28"/>
          <w:rtl/>
          <w:lang w:bidi="fa-IR"/>
        </w:rPr>
        <w:t xml:space="preserve"> نیز انجام آن جایز نیست. نظر مراجع تقلید در مورد عمل بر خلاف قانون چنین است:</w:t>
      </w:r>
    </w:p>
    <w:p w:rsidR="00E57087" w:rsidRPr="001963AC" w:rsidRDefault="00E57087" w:rsidP="00E57087">
      <w:pPr>
        <w:bidi/>
        <w:spacing w:after="0"/>
        <w:ind w:firstLine="284"/>
        <w:rPr>
          <w:rFonts w:ascii="Calibri" w:eastAsia="Calibri" w:hAnsi="Calibri" w:cs="B Mitra"/>
          <w:b/>
          <w:bCs/>
          <w:sz w:val="28"/>
          <w:szCs w:val="28"/>
          <w:rtl/>
          <w:lang w:bidi="fa-IR"/>
        </w:rPr>
      </w:pPr>
      <w:r w:rsidRPr="00412D30">
        <w:rPr>
          <w:rFonts w:ascii="Calibri" w:eastAsia="Calibri" w:hAnsi="Calibri" w:cs="B Titr" w:hint="cs"/>
          <w:rtl/>
        </w:rPr>
        <w:t>امام خمینی:</w:t>
      </w:r>
      <w:r w:rsidR="00883571">
        <w:rPr>
          <w:rFonts w:ascii="Calibri" w:eastAsia="Calibri" w:hAnsi="Calibri" w:cs="B Titr" w:hint="cs"/>
          <w:rtl/>
        </w:rPr>
        <w:t xml:space="preserve"> </w:t>
      </w:r>
      <w:r w:rsidRPr="001963AC">
        <w:rPr>
          <w:rFonts w:ascii="Calibri" w:eastAsia="Calibri" w:hAnsi="Calibri" w:cs="B Mitra" w:hint="cs"/>
          <w:sz w:val="28"/>
          <w:szCs w:val="28"/>
          <w:rtl/>
          <w:lang w:bidi="fa-IR"/>
        </w:rPr>
        <w:t>تخل</w:t>
      </w:r>
      <w:r w:rsidR="00883571">
        <w:rPr>
          <w:rFonts w:ascii="Calibri" w:eastAsia="Calibri" w:hAnsi="Calibri" w:cs="B Mitra" w:hint="cs"/>
          <w:sz w:val="28"/>
          <w:szCs w:val="28"/>
          <w:rtl/>
          <w:lang w:bidi="fa-IR"/>
        </w:rPr>
        <w:t>ّ</w:t>
      </w:r>
      <w:r w:rsidRPr="001963AC">
        <w:rPr>
          <w:rFonts w:ascii="Calibri" w:eastAsia="Calibri" w:hAnsi="Calibri" w:cs="B Mitra" w:hint="cs"/>
          <w:sz w:val="28"/>
          <w:szCs w:val="28"/>
          <w:rtl/>
          <w:lang w:bidi="fa-IR"/>
        </w:rPr>
        <w:t>ف از مقررات دولت اسلامی جایز نیست</w:t>
      </w:r>
      <w:r w:rsidR="00883571">
        <w:rPr>
          <w:rFonts w:ascii="Calibri" w:eastAsia="Calibri" w:hAnsi="Calibri" w:cs="B Mitra" w:hint="cs"/>
          <w:sz w:val="28"/>
          <w:szCs w:val="28"/>
          <w:rtl/>
          <w:lang w:bidi="fa-IR"/>
        </w:rPr>
        <w:t>.</w:t>
      </w:r>
      <w:r>
        <w:rPr>
          <w:rStyle w:val="FootnoteReference"/>
          <w:rFonts w:ascii="Calibri" w:eastAsia="Calibri" w:hAnsi="Calibri" w:cs="B Mitra"/>
          <w:sz w:val="28"/>
          <w:szCs w:val="28"/>
          <w:rtl/>
          <w:lang w:bidi="fa-IR"/>
        </w:rPr>
        <w:footnoteReference w:id="12"/>
      </w:r>
    </w:p>
    <w:p w:rsidR="00E57087" w:rsidRPr="001963AC" w:rsidRDefault="00E57087" w:rsidP="00E57087">
      <w:pPr>
        <w:bidi/>
        <w:spacing w:after="0"/>
        <w:ind w:firstLine="284"/>
        <w:rPr>
          <w:rFonts w:ascii="Calibri" w:eastAsia="Calibri" w:hAnsi="Calibri" w:cs="B Mitra"/>
          <w:sz w:val="28"/>
          <w:szCs w:val="28"/>
          <w:rtl/>
          <w:lang w:bidi="fa-IR"/>
        </w:rPr>
      </w:pPr>
      <w:r w:rsidRPr="00412D30">
        <w:rPr>
          <w:rFonts w:ascii="Calibri" w:eastAsia="Calibri" w:hAnsi="Calibri" w:cs="B Titr" w:hint="cs"/>
          <w:rtl/>
        </w:rPr>
        <w:t>رهبر</w:t>
      </w:r>
      <w:r w:rsidRPr="00412D30">
        <w:rPr>
          <w:rFonts w:ascii="Calibri" w:eastAsia="Calibri" w:hAnsi="Calibri" w:cs="B Titr"/>
          <w:rtl/>
        </w:rPr>
        <w:t>ی:</w:t>
      </w:r>
      <w:r w:rsidR="00883571">
        <w:rPr>
          <w:rFonts w:ascii="Calibri" w:eastAsia="Calibri" w:hAnsi="Calibri" w:cs="B Titr" w:hint="cs"/>
          <w:rtl/>
        </w:rPr>
        <w:t xml:space="preserve"> </w:t>
      </w:r>
      <w:r w:rsidRPr="001963AC">
        <w:rPr>
          <w:rFonts w:ascii="Calibri" w:eastAsia="Calibri" w:hAnsi="Calibri" w:cs="B Mitra"/>
          <w:sz w:val="28"/>
          <w:szCs w:val="28"/>
          <w:rtl/>
          <w:lang w:bidi="fa-IR"/>
        </w:rPr>
        <w:t>مخالفت با قوانين نظام جمهورى اسلامى، جايز نيست</w:t>
      </w:r>
      <w:r>
        <w:rPr>
          <w:rFonts w:ascii="Calibri" w:eastAsia="Calibri" w:hAnsi="Calibri" w:cs="B Mitra" w:hint="cs"/>
          <w:sz w:val="28"/>
          <w:szCs w:val="28"/>
          <w:rtl/>
          <w:lang w:bidi="fa-IR"/>
        </w:rPr>
        <w:t>.</w:t>
      </w:r>
      <w:r>
        <w:rPr>
          <w:rStyle w:val="FootnoteReference"/>
          <w:rFonts w:ascii="Calibri" w:eastAsia="Calibri" w:hAnsi="Calibri" w:cs="B Mitra"/>
          <w:sz w:val="28"/>
          <w:szCs w:val="28"/>
          <w:rtl/>
          <w:lang w:bidi="fa-IR"/>
        </w:rPr>
        <w:footnoteReference w:id="13"/>
      </w:r>
    </w:p>
    <w:p w:rsidR="00E57087" w:rsidRPr="001963AC" w:rsidRDefault="00E57087" w:rsidP="00E57087">
      <w:pPr>
        <w:bidi/>
        <w:spacing w:after="0"/>
        <w:ind w:firstLine="284"/>
        <w:rPr>
          <w:rFonts w:ascii="Calibri" w:eastAsia="Calibri" w:hAnsi="Calibri" w:cs="B Mitra"/>
          <w:sz w:val="28"/>
          <w:szCs w:val="28"/>
          <w:rtl/>
          <w:lang w:bidi="fa-IR"/>
        </w:rPr>
      </w:pPr>
      <w:r w:rsidRPr="00412D30">
        <w:rPr>
          <w:rFonts w:ascii="Calibri" w:eastAsia="Calibri" w:hAnsi="Calibri" w:cs="B Titr"/>
          <w:rtl/>
        </w:rPr>
        <w:t>مکارم:</w:t>
      </w:r>
      <w:r w:rsidR="00883571">
        <w:rPr>
          <w:rFonts w:ascii="Calibri" w:eastAsia="Calibri" w:hAnsi="Calibri" w:cs="B Titr" w:hint="cs"/>
          <w:rtl/>
        </w:rPr>
        <w:t xml:space="preserve"> </w:t>
      </w:r>
      <w:r w:rsidRPr="001963AC">
        <w:rPr>
          <w:rFonts w:ascii="Calibri" w:eastAsia="Calibri" w:hAnsi="Calibri" w:cs="B Mitra"/>
          <w:sz w:val="28"/>
          <w:szCs w:val="28"/>
          <w:rtl/>
          <w:lang w:bidi="fa-IR"/>
        </w:rPr>
        <w:t>تخل</w:t>
      </w:r>
      <w:r w:rsidR="00883571">
        <w:rPr>
          <w:rFonts w:ascii="Calibri" w:eastAsia="Calibri" w:hAnsi="Calibri" w:cs="B Mitra" w:hint="cs"/>
          <w:sz w:val="28"/>
          <w:szCs w:val="28"/>
          <w:rtl/>
          <w:lang w:bidi="fa-IR"/>
        </w:rPr>
        <w:t>ّ</w:t>
      </w:r>
      <w:r w:rsidRPr="001963AC">
        <w:rPr>
          <w:rFonts w:ascii="Calibri" w:eastAsia="Calibri" w:hAnsi="Calibri" w:cs="B Mitra"/>
          <w:sz w:val="28"/>
          <w:szCs w:val="28"/>
          <w:rtl/>
          <w:lang w:bidi="fa-IR"/>
        </w:rPr>
        <w:t>ف از قوانین جمهوری اسلامی اشکال شرعی دارد</w:t>
      </w:r>
      <w:r w:rsidRPr="001963AC">
        <w:rPr>
          <w:rFonts w:ascii="Calibri" w:eastAsia="Calibri" w:hAnsi="Calibri" w:cs="B Mitra" w:hint="cs"/>
          <w:sz w:val="28"/>
          <w:szCs w:val="28"/>
          <w:rtl/>
          <w:lang w:bidi="fa-IR"/>
        </w:rPr>
        <w:t>.</w:t>
      </w:r>
      <w:r>
        <w:rPr>
          <w:rStyle w:val="FootnoteReference"/>
          <w:rFonts w:ascii="Calibri" w:eastAsia="Calibri" w:hAnsi="Calibri" w:cs="B Mitra"/>
          <w:sz w:val="28"/>
          <w:szCs w:val="28"/>
          <w:rtl/>
          <w:lang w:bidi="fa-IR"/>
        </w:rPr>
        <w:footnoteReference w:id="14"/>
      </w:r>
    </w:p>
    <w:p w:rsidR="00E57087" w:rsidRDefault="00E57087" w:rsidP="00E57087">
      <w:pPr>
        <w:bidi/>
        <w:spacing w:after="0"/>
        <w:ind w:firstLine="284"/>
        <w:rPr>
          <w:rFonts w:ascii="Calibri" w:eastAsia="Calibri" w:hAnsi="Calibri" w:cs="B Mitra"/>
          <w:sz w:val="28"/>
          <w:szCs w:val="28"/>
          <w:rtl/>
          <w:lang w:bidi="fa-IR"/>
        </w:rPr>
      </w:pPr>
      <w:r w:rsidRPr="00412D30">
        <w:rPr>
          <w:rFonts w:ascii="Calibri" w:eastAsia="Calibri" w:hAnsi="Calibri" w:cs="B Titr"/>
          <w:rtl/>
        </w:rPr>
        <w:t>سیستانی</w:t>
      </w:r>
      <w:r w:rsidRPr="00412D30">
        <w:rPr>
          <w:rFonts w:ascii="Calibri" w:eastAsia="Calibri" w:hAnsi="Calibri" w:cs="B Titr" w:hint="cs"/>
          <w:rtl/>
        </w:rPr>
        <w:t>:</w:t>
      </w:r>
      <w:r w:rsidR="00883571">
        <w:rPr>
          <w:rFonts w:ascii="Calibri" w:eastAsia="Calibri" w:hAnsi="Calibri" w:cs="B Titr" w:hint="cs"/>
          <w:rtl/>
        </w:rPr>
        <w:t xml:space="preserve"> </w:t>
      </w:r>
      <w:r w:rsidRPr="001963AC">
        <w:rPr>
          <w:rFonts w:ascii="Calibri" w:eastAsia="Calibri" w:hAnsi="Calibri" w:cs="B Mitra" w:hint="cs"/>
          <w:sz w:val="28"/>
          <w:szCs w:val="28"/>
          <w:rtl/>
          <w:lang w:bidi="fa-IR"/>
        </w:rPr>
        <w:t xml:space="preserve">مخالفت با قوانینی که برای </w:t>
      </w:r>
      <w:r w:rsidRPr="001963AC">
        <w:rPr>
          <w:rFonts w:ascii="Calibri" w:eastAsia="Calibri" w:hAnsi="Calibri" w:cs="B Mitra"/>
          <w:sz w:val="28"/>
          <w:szCs w:val="28"/>
          <w:rtl/>
          <w:lang w:bidi="fa-IR"/>
        </w:rPr>
        <w:t xml:space="preserve">حفظ نظم و به مصلحت جامعه است </w:t>
      </w:r>
      <w:r w:rsidRPr="001963AC">
        <w:rPr>
          <w:rFonts w:ascii="Calibri" w:eastAsia="Calibri" w:hAnsi="Calibri" w:cs="B Mitra" w:hint="cs"/>
          <w:sz w:val="28"/>
          <w:szCs w:val="28"/>
          <w:rtl/>
          <w:lang w:bidi="fa-IR"/>
        </w:rPr>
        <w:t>(</w:t>
      </w:r>
      <w:r w:rsidRPr="001963AC">
        <w:rPr>
          <w:rFonts w:ascii="Calibri" w:eastAsia="Calibri" w:hAnsi="Calibri" w:cs="B Mitra"/>
          <w:sz w:val="28"/>
          <w:szCs w:val="28"/>
          <w:rtl/>
          <w:lang w:bidi="fa-IR"/>
        </w:rPr>
        <w:t>مانند قوانین رانندگ</w:t>
      </w:r>
      <w:r w:rsidRPr="001963AC">
        <w:rPr>
          <w:rFonts w:ascii="Calibri" w:eastAsia="Calibri" w:hAnsi="Calibri" w:cs="B Mitra" w:hint="cs"/>
          <w:sz w:val="28"/>
          <w:szCs w:val="28"/>
          <w:rtl/>
          <w:lang w:bidi="fa-IR"/>
        </w:rPr>
        <w:t>ی) و نیز قوانین تنفیذ شده از طرف حاکم شرعی و چند مورد دیگر، جایز نیست و بقیه موارد نیز بنابر احتیاط واجب، جایز نیست.</w:t>
      </w:r>
      <w:r>
        <w:rPr>
          <w:rStyle w:val="FootnoteReference"/>
          <w:rFonts w:ascii="Calibri" w:eastAsia="Calibri" w:hAnsi="Calibri" w:cs="B Mitra"/>
          <w:sz w:val="28"/>
          <w:szCs w:val="28"/>
          <w:rtl/>
          <w:lang w:bidi="fa-IR"/>
        </w:rPr>
        <w:footnoteReference w:id="15"/>
      </w:r>
    </w:p>
    <w:p w:rsidR="00E57087" w:rsidRPr="00B505B0" w:rsidRDefault="00E57087" w:rsidP="00E57087">
      <w:pPr>
        <w:bidi/>
        <w:spacing w:after="0"/>
        <w:ind w:firstLine="284"/>
        <w:rPr>
          <w:rFonts w:ascii="Calibri" w:eastAsia="Calibri" w:hAnsi="Calibri" w:cs="B Mitra"/>
          <w:sz w:val="28"/>
          <w:szCs w:val="28"/>
          <w:rtl/>
          <w:lang w:bidi="fa-IR"/>
        </w:rPr>
      </w:pPr>
      <w:r w:rsidRPr="00B505B0">
        <w:rPr>
          <w:rFonts w:ascii="Calibri" w:eastAsia="Calibri" w:hAnsi="Calibri" w:cs="B Titr" w:hint="cs"/>
          <w:rtl/>
        </w:rPr>
        <w:t>زنجانی:</w:t>
      </w:r>
      <w:r w:rsidR="00883571">
        <w:rPr>
          <w:rFonts w:ascii="Calibri" w:eastAsia="Calibri" w:hAnsi="Calibri" w:cs="B Titr" w:hint="cs"/>
          <w:rtl/>
        </w:rPr>
        <w:t xml:space="preserve"> </w:t>
      </w:r>
      <w:r w:rsidRPr="00B505B0">
        <w:rPr>
          <w:rFonts w:ascii="Calibri" w:eastAsia="Calibri" w:hAnsi="Calibri" w:cs="B Mitra"/>
          <w:sz w:val="28"/>
          <w:szCs w:val="28"/>
          <w:rtl/>
          <w:lang w:bidi="fa-IR"/>
        </w:rPr>
        <w:t xml:space="preserve">اگر قانون </w:t>
      </w:r>
      <w:r>
        <w:rPr>
          <w:rFonts w:ascii="Calibri" w:eastAsia="Calibri" w:hAnsi="Calibri" w:cs="B Mitra" w:hint="cs"/>
          <w:sz w:val="28"/>
          <w:szCs w:val="28"/>
          <w:rtl/>
          <w:lang w:bidi="fa-IR"/>
        </w:rPr>
        <w:t>چیزی</w:t>
      </w:r>
      <w:r>
        <w:rPr>
          <w:rFonts w:ascii="Calibri" w:eastAsia="Calibri" w:hAnsi="Calibri" w:cs="B Mitra"/>
          <w:sz w:val="28"/>
          <w:szCs w:val="28"/>
          <w:rtl/>
          <w:lang w:bidi="fa-IR"/>
        </w:rPr>
        <w:t xml:space="preserve"> را منع کند رعایت</w:t>
      </w:r>
      <w:r>
        <w:rPr>
          <w:rFonts w:ascii="Calibri" w:eastAsia="Calibri" w:hAnsi="Calibri" w:cs="B Mitra" w:hint="cs"/>
          <w:sz w:val="28"/>
          <w:szCs w:val="28"/>
          <w:rtl/>
          <w:lang w:bidi="fa-IR"/>
        </w:rPr>
        <w:t xml:space="preserve"> آن</w:t>
      </w:r>
      <w:r w:rsidRPr="00B505B0">
        <w:rPr>
          <w:rFonts w:ascii="Calibri" w:eastAsia="Calibri" w:hAnsi="Calibri" w:cs="B Mitra"/>
          <w:sz w:val="28"/>
          <w:szCs w:val="28"/>
          <w:rtl/>
          <w:lang w:bidi="fa-IR"/>
        </w:rPr>
        <w:t xml:space="preserve"> بنابراحتیاط، لازم اس</w:t>
      </w:r>
      <w:r w:rsidRPr="00B505B0">
        <w:rPr>
          <w:rFonts w:ascii="Calibri" w:eastAsia="Calibri" w:hAnsi="Calibri" w:cs="B Mitra" w:hint="cs"/>
          <w:sz w:val="28"/>
          <w:szCs w:val="28"/>
          <w:rtl/>
          <w:lang w:bidi="fa-IR"/>
        </w:rPr>
        <w:t>ت.</w:t>
      </w:r>
      <w:r>
        <w:rPr>
          <w:rStyle w:val="FootnoteReference"/>
          <w:rFonts w:ascii="Calibri" w:eastAsia="Calibri" w:hAnsi="Calibri" w:cs="B Mitra"/>
          <w:sz w:val="28"/>
          <w:szCs w:val="28"/>
          <w:rtl/>
          <w:lang w:bidi="fa-IR"/>
        </w:rPr>
        <w:footnoteReference w:id="16"/>
      </w:r>
    </w:p>
    <w:p w:rsidR="00E57087" w:rsidRPr="009D4D4D" w:rsidRDefault="00E57087" w:rsidP="00E57087">
      <w:pPr>
        <w:tabs>
          <w:tab w:val="left" w:pos="424"/>
          <w:tab w:val="left" w:pos="849"/>
        </w:tabs>
        <w:bidi/>
        <w:spacing w:after="0" w:line="240" w:lineRule="auto"/>
        <w:ind w:firstLine="289"/>
        <w:rPr>
          <w:rFonts w:cs="B Lotus"/>
          <w:sz w:val="28"/>
          <w:szCs w:val="28"/>
        </w:rPr>
      </w:pPr>
      <w:r w:rsidRPr="009D4D4D">
        <w:rPr>
          <w:rFonts w:ascii="Calibri" w:eastAsia="Calibri" w:hAnsi="Calibri" w:cs="B Titr" w:hint="cs"/>
          <w:rtl/>
        </w:rPr>
        <w:t>نوری همدانی:</w:t>
      </w:r>
      <w:r w:rsidR="00883571">
        <w:rPr>
          <w:rFonts w:ascii="Calibri" w:eastAsia="Calibri" w:hAnsi="Calibri" w:cs="B Titr" w:hint="cs"/>
          <w:rtl/>
        </w:rPr>
        <w:t xml:space="preserve"> </w:t>
      </w:r>
      <w:r w:rsidRPr="009D4D4D">
        <w:rPr>
          <w:rFonts w:ascii="Calibri" w:eastAsia="Calibri" w:hAnsi="Calibri" w:cs="B Mitra"/>
          <w:sz w:val="28"/>
          <w:szCs w:val="28"/>
          <w:rtl/>
          <w:lang w:bidi="fa-IR"/>
        </w:rPr>
        <w:t>تخلف از قوانین جائز نیس</w:t>
      </w:r>
      <w:r w:rsidRPr="009D4D4D">
        <w:rPr>
          <w:rFonts w:ascii="Calibri" w:eastAsia="Calibri" w:hAnsi="Calibri" w:cs="B Mitra" w:hint="cs"/>
          <w:sz w:val="28"/>
          <w:szCs w:val="28"/>
          <w:rtl/>
          <w:lang w:bidi="fa-IR"/>
        </w:rPr>
        <w:t>ت</w:t>
      </w:r>
      <w:r w:rsidRPr="00DA3964">
        <w:rPr>
          <w:rFonts w:cs="B Lotus" w:hint="cs"/>
          <w:color w:val="00B050"/>
          <w:sz w:val="28"/>
          <w:szCs w:val="28"/>
          <w:rtl/>
        </w:rPr>
        <w:t>.</w:t>
      </w:r>
      <w:r>
        <w:rPr>
          <w:rStyle w:val="FootnoteReference"/>
          <w:rFonts w:cs="B Lotus"/>
          <w:sz w:val="28"/>
          <w:szCs w:val="28"/>
        </w:rPr>
        <w:footnoteReference w:id="17"/>
      </w:r>
    </w:p>
    <w:p w:rsidR="00883571" w:rsidRDefault="00883571">
      <w:pPr>
        <w:spacing w:after="160" w:line="259" w:lineRule="auto"/>
        <w:rPr>
          <w:rFonts w:ascii="Calibri" w:eastAsia="Calibri" w:hAnsi="Calibri" w:cs="B Mitra"/>
          <w:b/>
          <w:bCs/>
          <w:sz w:val="28"/>
          <w:szCs w:val="28"/>
          <w:rtl/>
        </w:rPr>
      </w:pPr>
      <w:r>
        <w:rPr>
          <w:rFonts w:ascii="Calibri" w:eastAsia="Calibri" w:hAnsi="Calibri" w:cs="B Mitra"/>
          <w:b/>
          <w:bCs/>
          <w:sz w:val="28"/>
          <w:szCs w:val="28"/>
          <w:rtl/>
        </w:rPr>
        <w:br w:type="page"/>
      </w:r>
    </w:p>
    <w:p w:rsidR="00E57087" w:rsidRPr="004E24AF" w:rsidRDefault="00E57087" w:rsidP="00E57087">
      <w:pPr>
        <w:bidi/>
        <w:spacing w:after="0"/>
        <w:ind w:firstLine="284"/>
        <w:rPr>
          <w:rFonts w:ascii="Calibri" w:eastAsia="Calibri" w:hAnsi="Calibri" w:cs="B Mitra"/>
          <w:b/>
          <w:bCs/>
          <w:sz w:val="28"/>
          <w:szCs w:val="28"/>
          <w:rtl/>
        </w:rPr>
      </w:pPr>
      <w:r w:rsidRPr="004E24AF">
        <w:rPr>
          <w:rFonts w:ascii="Calibri" w:eastAsia="Calibri" w:hAnsi="Calibri" w:cs="B Mitra"/>
          <w:b/>
          <w:bCs/>
          <w:sz w:val="28"/>
          <w:szCs w:val="28"/>
          <w:rtl/>
        </w:rPr>
        <w:lastRenderedPageBreak/>
        <w:t xml:space="preserve">3. «مشابه داخلی داشتن» به چه معناست؟ </w:t>
      </w:r>
      <w:r w:rsidRPr="004E24AF">
        <w:rPr>
          <w:rFonts w:ascii="Calibri" w:eastAsia="Calibri" w:hAnsi="Calibri" w:cs="B Mitra" w:hint="cs"/>
          <w:b/>
          <w:bCs/>
          <w:sz w:val="28"/>
          <w:szCs w:val="28"/>
          <w:rtl/>
        </w:rPr>
        <w:t xml:space="preserve">آیا باید </w:t>
      </w:r>
      <w:r w:rsidRPr="004E24AF">
        <w:rPr>
          <w:rFonts w:ascii="Calibri" w:eastAsia="Calibri" w:hAnsi="Calibri" w:cs="B Mitra"/>
          <w:b/>
          <w:bCs/>
          <w:sz w:val="28"/>
          <w:szCs w:val="28"/>
          <w:rtl/>
        </w:rPr>
        <w:t>کیفیت</w:t>
      </w:r>
      <w:r w:rsidRPr="004E24AF">
        <w:rPr>
          <w:rFonts w:ascii="Calibri" w:eastAsia="Calibri" w:hAnsi="Calibri" w:cs="B Mitra" w:hint="cs"/>
          <w:b/>
          <w:bCs/>
          <w:sz w:val="28"/>
          <w:szCs w:val="28"/>
          <w:rtl/>
        </w:rPr>
        <w:t xml:space="preserve">شان نیز </w:t>
      </w:r>
      <w:r w:rsidRPr="004E24AF">
        <w:rPr>
          <w:rFonts w:ascii="Calibri" w:eastAsia="Calibri" w:hAnsi="Calibri" w:cs="B Mitra"/>
          <w:b/>
          <w:bCs/>
          <w:sz w:val="28"/>
          <w:szCs w:val="28"/>
          <w:rtl/>
        </w:rPr>
        <w:t>مشابه باشد؟</w:t>
      </w:r>
    </w:p>
    <w:p w:rsidR="00E57087" w:rsidRPr="00E3487E" w:rsidRDefault="00E57087" w:rsidP="00835647">
      <w:pPr>
        <w:bidi/>
        <w:spacing w:after="0"/>
        <w:ind w:firstLine="284"/>
        <w:rPr>
          <w:rFonts w:ascii="Calibri" w:eastAsia="Calibri" w:hAnsi="Calibri" w:cs="B Mitra"/>
          <w:sz w:val="28"/>
          <w:szCs w:val="28"/>
        </w:rPr>
      </w:pPr>
      <w:r w:rsidRPr="00E3487E">
        <w:rPr>
          <w:rFonts w:ascii="Calibri" w:eastAsia="Calibri" w:hAnsi="Calibri" w:cs="B Titr" w:hint="cs"/>
          <w:rtl/>
        </w:rPr>
        <w:t>رهبری:</w:t>
      </w:r>
      <w:r w:rsidRPr="00E3487E">
        <w:rPr>
          <w:rFonts w:ascii="Calibri" w:eastAsia="Calibri" w:hAnsi="Calibri" w:cs="B Mitra" w:hint="cs"/>
          <w:sz w:val="28"/>
          <w:szCs w:val="28"/>
          <w:rtl/>
        </w:rPr>
        <w:t xml:space="preserve"> (اگر با خرید کالای داخلی غرض از خرید آن کالا حاصل شود، مشابه هستند.) </w:t>
      </w:r>
      <w:r w:rsidRPr="00E3487E">
        <w:rPr>
          <w:rFonts w:ascii="Calibri" w:eastAsia="Calibri" w:hAnsi="Calibri" w:cs="B Mitra"/>
          <w:sz w:val="28"/>
          <w:szCs w:val="28"/>
          <w:rtl/>
        </w:rPr>
        <w:t>به عنوان مثال دارو را برای درمان بیماری می‌گیرند، اگر نمونه‌ داخلی همان تأثیر را دارد و با آن بیمار درمان</w:t>
      </w:r>
      <w:r w:rsidR="00835647">
        <w:rPr>
          <w:rFonts w:ascii="Calibri" w:eastAsia="Calibri" w:hAnsi="Calibri" w:cs="B Mitra"/>
          <w:sz w:val="28"/>
          <w:szCs w:val="28"/>
          <w:rtl/>
        </w:rPr>
        <w:t xml:space="preserve"> می‌شود، اینجا مشابهت وجود دارد</w:t>
      </w:r>
      <w:r w:rsidRPr="00E3487E">
        <w:rPr>
          <w:rFonts w:ascii="Calibri" w:eastAsia="Calibri" w:hAnsi="Calibri" w:cs="B Mitra"/>
          <w:sz w:val="28"/>
          <w:szCs w:val="28"/>
          <w:rtl/>
        </w:rPr>
        <w:t xml:space="preserve"> یا مثلاً لوازم منزل مثل بخاری که هر دو نمونه‌ ایر</w:t>
      </w:r>
      <w:r w:rsidR="00A96987">
        <w:rPr>
          <w:rFonts w:ascii="Calibri" w:eastAsia="Calibri" w:hAnsi="Calibri" w:cs="B Mitra"/>
          <w:sz w:val="28"/>
          <w:szCs w:val="28"/>
          <w:rtl/>
        </w:rPr>
        <w:t>انی و خارجی گرم‌کننده</w:t>
      </w:r>
      <w:r w:rsidR="00A96987" w:rsidRPr="00E3487E">
        <w:rPr>
          <w:rFonts w:ascii="Calibri" w:eastAsia="Calibri" w:hAnsi="Calibri" w:cs="B Mitra"/>
          <w:sz w:val="28"/>
          <w:szCs w:val="28"/>
          <w:rtl/>
        </w:rPr>
        <w:t>‌</w:t>
      </w:r>
      <w:r w:rsidRPr="00E3487E">
        <w:rPr>
          <w:rFonts w:ascii="Calibri" w:eastAsia="Calibri" w:hAnsi="Calibri" w:cs="B Mitra" w:hint="cs"/>
          <w:sz w:val="28"/>
          <w:szCs w:val="28"/>
          <w:rtl/>
        </w:rPr>
        <w:t>اند</w:t>
      </w:r>
      <w:r w:rsidRPr="00E3487E">
        <w:rPr>
          <w:rFonts w:ascii="Calibri" w:eastAsia="Calibri" w:hAnsi="Calibri" w:cs="B Mitra"/>
          <w:sz w:val="28"/>
          <w:szCs w:val="28"/>
          <w:rtl/>
        </w:rPr>
        <w:t xml:space="preserve"> و به هر حال با خرید این کالا غرض حاصل می‌شود؛ </w:t>
      </w:r>
      <w:r w:rsidR="00835647" w:rsidRPr="00E3487E">
        <w:rPr>
          <w:rFonts w:ascii="Calibri" w:eastAsia="Calibri" w:hAnsi="Calibri" w:cs="B Mitra"/>
          <w:sz w:val="28"/>
          <w:szCs w:val="28"/>
          <w:rtl/>
        </w:rPr>
        <w:t xml:space="preserve">گاهی </w:t>
      </w:r>
      <w:r w:rsidRPr="00E3487E">
        <w:rPr>
          <w:rFonts w:ascii="Calibri" w:eastAsia="Calibri" w:hAnsi="Calibri" w:cs="B Mitra"/>
          <w:sz w:val="28"/>
          <w:szCs w:val="28"/>
          <w:rtl/>
        </w:rPr>
        <w:t>ممکن است کیفیت مشابه داخلی کمی پایین‌تر باشد، ام</w:t>
      </w:r>
      <w:r w:rsidR="00883571">
        <w:rPr>
          <w:rFonts w:ascii="Calibri" w:eastAsia="Calibri" w:hAnsi="Calibri" w:cs="B Mitra" w:hint="cs"/>
          <w:sz w:val="28"/>
          <w:szCs w:val="28"/>
          <w:rtl/>
        </w:rPr>
        <w:t>ّ</w:t>
      </w:r>
      <w:r w:rsidRPr="00E3487E">
        <w:rPr>
          <w:rFonts w:ascii="Calibri" w:eastAsia="Calibri" w:hAnsi="Calibri" w:cs="B Mitra"/>
          <w:sz w:val="28"/>
          <w:szCs w:val="28"/>
          <w:rtl/>
        </w:rPr>
        <w:t>ا با خرید آن غرض حاصل می‌شود.</w:t>
      </w:r>
      <w:r w:rsidR="00883571">
        <w:rPr>
          <w:rFonts w:ascii="Calibri" w:eastAsia="Calibri" w:hAnsi="Calibri" w:cs="B Mitra" w:hint="cs"/>
          <w:sz w:val="28"/>
          <w:szCs w:val="28"/>
          <w:rtl/>
        </w:rPr>
        <w:t xml:space="preserve"> </w:t>
      </w:r>
      <w:r w:rsidRPr="00E3487E">
        <w:rPr>
          <w:rFonts w:ascii="Calibri" w:eastAsia="Calibri" w:hAnsi="Calibri" w:cs="B Mitra"/>
          <w:sz w:val="28"/>
          <w:szCs w:val="28"/>
          <w:rtl/>
        </w:rPr>
        <w:t>ام</w:t>
      </w:r>
      <w:r w:rsidR="00883571">
        <w:rPr>
          <w:rFonts w:ascii="Calibri" w:eastAsia="Calibri" w:hAnsi="Calibri" w:cs="B Mitra" w:hint="cs"/>
          <w:sz w:val="28"/>
          <w:szCs w:val="28"/>
          <w:rtl/>
        </w:rPr>
        <w:t>ّ</w:t>
      </w:r>
      <w:r w:rsidRPr="00E3487E">
        <w:rPr>
          <w:rFonts w:ascii="Calibri" w:eastAsia="Calibri" w:hAnsi="Calibri" w:cs="B Mitra" w:hint="cs"/>
          <w:sz w:val="28"/>
          <w:szCs w:val="28"/>
          <w:rtl/>
        </w:rPr>
        <w:t>ا گاهی</w:t>
      </w:r>
      <w:r w:rsidRPr="00E3487E">
        <w:rPr>
          <w:rFonts w:ascii="Calibri" w:eastAsia="Calibri" w:hAnsi="Calibri" w:cs="B Mitra"/>
          <w:sz w:val="28"/>
          <w:szCs w:val="28"/>
          <w:rtl/>
        </w:rPr>
        <w:t xml:space="preserve"> با خریدن یک کالا واقعاً خریدار متضر</w:t>
      </w:r>
      <w:r w:rsidR="00883571">
        <w:rPr>
          <w:rFonts w:ascii="Calibri" w:eastAsia="Calibri" w:hAnsi="Calibri" w:cs="B Mitra" w:hint="cs"/>
          <w:sz w:val="28"/>
          <w:szCs w:val="28"/>
          <w:rtl/>
        </w:rPr>
        <w:t>ّ</w:t>
      </w:r>
      <w:r w:rsidRPr="00E3487E">
        <w:rPr>
          <w:rFonts w:ascii="Calibri" w:eastAsia="Calibri" w:hAnsi="Calibri" w:cs="B Mitra"/>
          <w:sz w:val="28"/>
          <w:szCs w:val="28"/>
          <w:rtl/>
        </w:rPr>
        <w:t xml:space="preserve">ر می‌شود و </w:t>
      </w:r>
      <w:r w:rsidRPr="00E3487E">
        <w:rPr>
          <w:rFonts w:ascii="Calibri" w:eastAsia="Calibri" w:hAnsi="Calibri" w:cs="B Mitra" w:hint="cs"/>
          <w:sz w:val="28"/>
          <w:szCs w:val="28"/>
          <w:rtl/>
        </w:rPr>
        <w:t>در حقیقت</w:t>
      </w:r>
      <w:r w:rsidRPr="00E3487E">
        <w:rPr>
          <w:rFonts w:ascii="Calibri" w:eastAsia="Calibri" w:hAnsi="Calibri" w:cs="B Mitra"/>
          <w:sz w:val="28"/>
          <w:szCs w:val="28"/>
          <w:rtl/>
        </w:rPr>
        <w:t xml:space="preserve"> به او می‌گویند تو مغبون شدی </w:t>
      </w:r>
      <w:r w:rsidRPr="00E3487E">
        <w:rPr>
          <w:rFonts w:ascii="Calibri" w:eastAsia="Calibri" w:hAnsi="Calibri" w:cs="B Mitra" w:hint="cs"/>
          <w:sz w:val="28"/>
          <w:szCs w:val="28"/>
          <w:rtl/>
        </w:rPr>
        <w:t xml:space="preserve">و </w:t>
      </w:r>
      <w:r w:rsidRPr="00E3487E">
        <w:rPr>
          <w:rFonts w:ascii="Calibri" w:eastAsia="Calibri" w:hAnsi="Calibri" w:cs="B Mitra"/>
          <w:sz w:val="28"/>
          <w:szCs w:val="28"/>
          <w:rtl/>
        </w:rPr>
        <w:t>آن فایده‌ای که به خاطر آن، این کالا را خریدی ندارد؛ ما به این کالا نمی‌گوییم مشابه.</w:t>
      </w:r>
      <w:r w:rsidRPr="00E3487E">
        <w:rPr>
          <w:rFonts w:ascii="Calibri" w:eastAsia="Calibri" w:hAnsi="Calibri" w:cs="B Mitra"/>
          <w:sz w:val="28"/>
          <w:szCs w:val="28"/>
          <w:vertAlign w:val="superscript"/>
          <w:rtl/>
        </w:rPr>
        <w:footnoteReference w:id="18"/>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مکارم:</w:t>
      </w:r>
      <w:r w:rsidR="00883571">
        <w:rPr>
          <w:rFonts w:ascii="Calibri" w:eastAsia="Calibri" w:hAnsi="Calibri" w:cs="B Titr" w:hint="cs"/>
          <w:rtl/>
        </w:rPr>
        <w:t xml:space="preserve"> </w:t>
      </w:r>
      <w:r w:rsidRPr="00E3487E">
        <w:rPr>
          <w:rFonts w:ascii="Calibri" w:eastAsia="Calibri" w:hAnsi="Calibri" w:cs="B Mitra"/>
          <w:sz w:val="28"/>
          <w:szCs w:val="28"/>
          <w:rtl/>
        </w:rPr>
        <w:t>مشابه داخلی داشت</w:t>
      </w:r>
      <w:r w:rsidR="00883571">
        <w:rPr>
          <w:rFonts w:ascii="Calibri" w:eastAsia="Calibri" w:hAnsi="Calibri" w:cs="B Mitra"/>
          <w:sz w:val="28"/>
          <w:szCs w:val="28"/>
          <w:rtl/>
        </w:rPr>
        <w:t>ن به این معنا است که از نظر کار</w:t>
      </w:r>
      <w:r w:rsidR="00883571">
        <w:rPr>
          <w:rFonts w:ascii="Calibri" w:eastAsia="Calibri" w:hAnsi="Calibri" w:cs="B Mitra" w:hint="cs"/>
          <w:sz w:val="28"/>
          <w:szCs w:val="28"/>
          <w:rtl/>
        </w:rPr>
        <w:t>آ</w:t>
      </w:r>
      <w:r w:rsidRPr="00E3487E">
        <w:rPr>
          <w:rFonts w:ascii="Calibri" w:eastAsia="Calibri" w:hAnsi="Calibri" w:cs="B Mitra"/>
          <w:sz w:val="28"/>
          <w:szCs w:val="28"/>
          <w:rtl/>
        </w:rPr>
        <w:t>یی مشابه همدیگر هستند هر چند ممکن است در برخی موارد از ج</w:t>
      </w:r>
      <w:r w:rsidR="00835647">
        <w:rPr>
          <w:rFonts w:ascii="Calibri" w:eastAsia="Calibri" w:hAnsi="Calibri" w:cs="B Mitra"/>
          <w:sz w:val="28"/>
          <w:szCs w:val="28"/>
          <w:rtl/>
        </w:rPr>
        <w:t>هت کیفیت کمی پایین باشد و تولیدکنند</w:t>
      </w:r>
      <w:r w:rsidRPr="00E3487E">
        <w:rPr>
          <w:rFonts w:ascii="Calibri" w:eastAsia="Calibri" w:hAnsi="Calibri" w:cs="B Mitra"/>
          <w:sz w:val="28"/>
          <w:szCs w:val="28"/>
          <w:rtl/>
        </w:rPr>
        <w:t>گان داخلی هم باید در بهبود کیفیت کالای خویش تلاش نمایند.</w:t>
      </w:r>
      <w:r w:rsidRPr="00E3487E">
        <w:rPr>
          <w:rFonts w:ascii="Calibri" w:eastAsia="Calibri" w:hAnsi="Calibri" w:cs="B Mitra"/>
          <w:sz w:val="28"/>
          <w:szCs w:val="28"/>
          <w:vertAlign w:val="superscript"/>
          <w:rtl/>
        </w:rPr>
        <w:footnoteReference w:id="19"/>
      </w:r>
    </w:p>
    <w:p w:rsidR="006E7D35" w:rsidRDefault="006E7D35">
      <w:pPr>
        <w:spacing w:after="160" w:line="259" w:lineRule="auto"/>
        <w:rPr>
          <w:rFonts w:ascii="Calibri" w:eastAsia="Calibri" w:hAnsi="Calibri" w:cs="B Mitra"/>
          <w:b/>
          <w:bCs/>
          <w:sz w:val="28"/>
          <w:szCs w:val="28"/>
          <w:rtl/>
        </w:rPr>
      </w:pPr>
      <w:r>
        <w:rPr>
          <w:rFonts w:ascii="Calibri" w:eastAsia="Calibri" w:hAnsi="Calibri" w:cs="B Mitra"/>
          <w:b/>
          <w:bCs/>
          <w:sz w:val="28"/>
          <w:szCs w:val="28"/>
          <w:rtl/>
        </w:rPr>
        <w:br w:type="page"/>
      </w:r>
    </w:p>
    <w:p w:rsidR="00E57087" w:rsidRPr="004E24AF" w:rsidRDefault="00E57087" w:rsidP="00E57087">
      <w:pPr>
        <w:bidi/>
        <w:spacing w:after="0"/>
        <w:ind w:firstLine="284"/>
        <w:rPr>
          <w:rFonts w:ascii="Calibri" w:eastAsia="Calibri" w:hAnsi="Calibri" w:cs="B Mitra"/>
          <w:b/>
          <w:bCs/>
          <w:sz w:val="28"/>
          <w:szCs w:val="28"/>
          <w:rtl/>
        </w:rPr>
      </w:pPr>
      <w:r w:rsidRPr="004E24AF">
        <w:rPr>
          <w:rFonts w:ascii="Calibri" w:eastAsia="Calibri" w:hAnsi="Calibri" w:cs="B Mitra" w:hint="cs"/>
          <w:b/>
          <w:bCs/>
          <w:sz w:val="28"/>
          <w:szCs w:val="28"/>
          <w:rtl/>
        </w:rPr>
        <w:lastRenderedPageBreak/>
        <w:t>4</w:t>
      </w:r>
      <w:r w:rsidRPr="004E24AF">
        <w:rPr>
          <w:rFonts w:ascii="Calibri" w:eastAsia="Calibri" w:hAnsi="Calibri" w:cs="B Mitra"/>
          <w:b/>
          <w:bCs/>
          <w:sz w:val="28"/>
          <w:szCs w:val="28"/>
          <w:rtl/>
        </w:rPr>
        <w:t xml:space="preserve">- </w:t>
      </w:r>
      <w:r w:rsidRPr="004E24AF">
        <w:rPr>
          <w:rFonts w:ascii="Calibri" w:eastAsia="Calibri" w:hAnsi="Calibri" w:cs="B Mitra" w:hint="cs"/>
          <w:b/>
          <w:bCs/>
          <w:sz w:val="28"/>
          <w:szCs w:val="28"/>
          <w:rtl/>
        </w:rPr>
        <w:t>خرید،فروش</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و</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استفاده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از</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کالای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قاچاق</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چه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حکمی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دارد؟</w:t>
      </w:r>
    </w:p>
    <w:p w:rsidR="00E57087" w:rsidRPr="00E3487E" w:rsidRDefault="00E57087" w:rsidP="00E57087">
      <w:pPr>
        <w:bidi/>
        <w:spacing w:after="0"/>
        <w:ind w:firstLine="284"/>
        <w:rPr>
          <w:rFonts w:ascii="Calibri" w:eastAsia="Calibri" w:hAnsi="Calibri" w:cs="B Mitra"/>
          <w:sz w:val="28"/>
          <w:szCs w:val="28"/>
        </w:rPr>
      </w:pPr>
      <w:r w:rsidRPr="00E3487E">
        <w:rPr>
          <w:rFonts w:ascii="Calibri" w:eastAsia="Calibri" w:hAnsi="Calibri" w:cs="B Titr" w:hint="cs"/>
          <w:rtl/>
        </w:rPr>
        <w:t>رهبری:</w:t>
      </w:r>
      <w:r w:rsidR="006E7D35">
        <w:rPr>
          <w:rFonts w:ascii="Calibri" w:eastAsia="Calibri" w:hAnsi="Calibri" w:cs="B Titr" w:hint="cs"/>
          <w:rtl/>
        </w:rPr>
        <w:t xml:space="preserve"> </w:t>
      </w:r>
      <w:r w:rsidR="006E7D35">
        <w:rPr>
          <w:rFonts w:ascii="Calibri" w:eastAsia="Calibri" w:hAnsi="Calibri" w:cs="B Mitra"/>
          <w:sz w:val="28"/>
          <w:szCs w:val="28"/>
          <w:rtl/>
        </w:rPr>
        <w:t>پدیده قاچاق و قاچاق</w:t>
      </w:r>
      <w:r w:rsidR="006E7D35">
        <w:rPr>
          <w:rFonts w:ascii="Calibri" w:eastAsia="Calibri" w:hAnsi="Calibri" w:cs="B Mitra" w:hint="cs"/>
          <w:sz w:val="28"/>
          <w:szCs w:val="28"/>
          <w:rtl/>
        </w:rPr>
        <w:t>‌</w:t>
      </w:r>
      <w:r w:rsidRPr="00E3487E">
        <w:rPr>
          <w:rFonts w:ascii="Calibri" w:eastAsia="Calibri" w:hAnsi="Calibri" w:cs="B Mitra"/>
          <w:sz w:val="28"/>
          <w:szCs w:val="28"/>
          <w:rtl/>
        </w:rPr>
        <w:t>فروشی، ضربه به اقتصاد و هویّت ملی کشور است و از لحاظ شرعی، حرام است</w:t>
      </w:r>
      <w:r w:rsidRPr="00E3487E">
        <w:rPr>
          <w:rFonts w:ascii="Calibri" w:eastAsia="Calibri" w:hAnsi="Calibri" w:cs="B Mitra" w:hint="cs"/>
          <w:sz w:val="28"/>
          <w:szCs w:val="28"/>
          <w:rtl/>
        </w:rPr>
        <w:t>.</w:t>
      </w:r>
      <w:r w:rsidRPr="00E3487E">
        <w:rPr>
          <w:rFonts w:ascii="Calibri" w:eastAsia="Calibri" w:hAnsi="Calibri" w:cs="B Mitra"/>
          <w:sz w:val="28"/>
          <w:szCs w:val="28"/>
          <w:vertAlign w:val="superscript"/>
        </w:rPr>
        <w:footnoteReference w:id="20"/>
      </w:r>
    </w:p>
    <w:p w:rsidR="00E57087" w:rsidRPr="00E3487E" w:rsidRDefault="00E57087" w:rsidP="00E57087">
      <w:pPr>
        <w:bidi/>
        <w:spacing w:after="0"/>
        <w:ind w:firstLine="284"/>
        <w:rPr>
          <w:rFonts w:ascii="Tahoma" w:eastAsia="Times New Roman" w:hAnsi="Tahoma" w:cs="B Mitra"/>
          <w:sz w:val="28"/>
          <w:szCs w:val="28"/>
          <w:rtl/>
        </w:rPr>
      </w:pPr>
      <w:r w:rsidRPr="00E3487E">
        <w:rPr>
          <w:rFonts w:ascii="Calibri" w:eastAsia="Calibri" w:hAnsi="Calibri" w:cs="B Titr" w:hint="cs"/>
          <w:rtl/>
        </w:rPr>
        <w:t>مکارم:</w:t>
      </w:r>
      <w:r w:rsidR="006E7D35">
        <w:rPr>
          <w:rFonts w:ascii="Calibri" w:eastAsia="Calibri" w:hAnsi="Calibri" w:cs="B Titr" w:hint="cs"/>
          <w:rtl/>
        </w:rPr>
        <w:t xml:space="preserve"> </w:t>
      </w:r>
      <w:r w:rsidRPr="00E3487E">
        <w:rPr>
          <w:rFonts w:ascii="Calibri" w:eastAsia="Calibri" w:hAnsi="Calibri" w:cs="B Mitra"/>
          <w:sz w:val="28"/>
          <w:szCs w:val="28"/>
          <w:rtl/>
        </w:rPr>
        <w:t>قاچاق کالا که در حقیقت ورود غیر قانونى آن از مرز</w:t>
      </w:r>
      <w:r w:rsidR="006E7D35">
        <w:rPr>
          <w:rFonts w:ascii="Calibri" w:eastAsia="Calibri" w:hAnsi="Calibri" w:cs="B Mitra"/>
          <w:sz w:val="28"/>
          <w:szCs w:val="28"/>
          <w:rtl/>
        </w:rPr>
        <w:t>ها است برخلاف دستور شرع می</w:t>
      </w:r>
      <w:r w:rsidR="006E7D35">
        <w:rPr>
          <w:rFonts w:ascii="Calibri" w:eastAsia="Calibri" w:hAnsi="Calibri" w:cs="B Mitra" w:hint="cs"/>
          <w:sz w:val="28"/>
          <w:szCs w:val="28"/>
          <w:rtl/>
        </w:rPr>
        <w:t>‌</w:t>
      </w:r>
      <w:r w:rsidR="00835647">
        <w:rPr>
          <w:rFonts w:ascii="Calibri" w:eastAsia="Calibri" w:hAnsi="Calibri" w:cs="B Mitra"/>
          <w:sz w:val="28"/>
          <w:szCs w:val="28"/>
          <w:rtl/>
        </w:rPr>
        <w:t>باشد</w:t>
      </w:r>
      <w:r w:rsidRPr="00E3487E">
        <w:rPr>
          <w:rFonts w:ascii="Calibri" w:eastAsia="Calibri" w:hAnsi="Calibri" w:cs="B Mitra"/>
          <w:sz w:val="28"/>
          <w:szCs w:val="28"/>
          <w:rtl/>
        </w:rPr>
        <w:t xml:space="preserve"> و باید از آن به شدّت پرهیز کرد</w:t>
      </w:r>
      <w:r w:rsidR="006E7D35">
        <w:rPr>
          <w:rFonts w:ascii="Calibri" w:eastAsia="Calibri" w:hAnsi="Calibri" w:cs="B Mitra" w:hint="cs"/>
          <w:sz w:val="28"/>
          <w:szCs w:val="28"/>
          <w:rtl/>
        </w:rPr>
        <w:t>،</w:t>
      </w:r>
      <w:r w:rsidRPr="00E3487E">
        <w:rPr>
          <w:rFonts w:ascii="Calibri" w:eastAsia="Calibri" w:hAnsi="Calibri" w:cs="B Mitra"/>
          <w:sz w:val="28"/>
          <w:szCs w:val="28"/>
          <w:rtl/>
        </w:rPr>
        <w:t xml:space="preserve"> مخصوصاً هنگامى که موجب ضرر</w:t>
      </w:r>
      <w:r w:rsidR="00835647">
        <w:rPr>
          <w:rFonts w:ascii="Calibri" w:eastAsia="Calibri" w:hAnsi="Calibri" w:cs="B Mitra"/>
          <w:sz w:val="28"/>
          <w:szCs w:val="28"/>
          <w:rtl/>
        </w:rPr>
        <w:t xml:space="preserve"> و زیان جامعه شود</w:t>
      </w:r>
      <w:r w:rsidRPr="00E3487E">
        <w:rPr>
          <w:rFonts w:ascii="Calibri" w:eastAsia="Calibri" w:hAnsi="Calibri" w:cs="B Mitra"/>
          <w:sz w:val="28"/>
          <w:szCs w:val="28"/>
          <w:rtl/>
        </w:rPr>
        <w:t xml:space="preserve"> و به ا</w:t>
      </w:r>
      <w:r w:rsidR="00835647">
        <w:rPr>
          <w:rFonts w:ascii="Calibri" w:eastAsia="Calibri" w:hAnsi="Calibri" w:cs="B Mitra"/>
          <w:sz w:val="28"/>
          <w:szCs w:val="28"/>
          <w:rtl/>
        </w:rPr>
        <w:t>قتصاد کشور اسلامى لطمه وارد کند</w:t>
      </w:r>
      <w:r w:rsidRPr="00E3487E">
        <w:rPr>
          <w:rFonts w:ascii="Calibri" w:eastAsia="Calibri" w:hAnsi="Calibri" w:cs="B Mitra"/>
          <w:sz w:val="28"/>
          <w:szCs w:val="28"/>
          <w:rtl/>
        </w:rPr>
        <w:t xml:space="preserve"> و هر گونه کمک کردن به قاچاقچیان در امر قاچا</w:t>
      </w:r>
      <w:r w:rsidR="006E7D35">
        <w:rPr>
          <w:rFonts w:ascii="Calibri" w:eastAsia="Calibri" w:hAnsi="Calibri" w:cs="B Mitra"/>
          <w:sz w:val="28"/>
          <w:szCs w:val="28"/>
          <w:rtl/>
        </w:rPr>
        <w:t>ق جایز نیست و درآمد حاصل از این</w:t>
      </w:r>
      <w:r w:rsidR="006E7D35">
        <w:rPr>
          <w:rFonts w:ascii="Calibri" w:eastAsia="Calibri" w:hAnsi="Calibri" w:cs="B Mitra" w:hint="cs"/>
          <w:sz w:val="28"/>
          <w:szCs w:val="28"/>
          <w:rtl/>
        </w:rPr>
        <w:t>‌</w:t>
      </w:r>
      <w:r w:rsidRPr="00E3487E">
        <w:rPr>
          <w:rFonts w:ascii="Calibri" w:eastAsia="Calibri" w:hAnsi="Calibri" w:cs="B Mitra"/>
          <w:sz w:val="28"/>
          <w:szCs w:val="28"/>
          <w:rtl/>
        </w:rPr>
        <w:t>گونه کارها نیز اشکال دارد</w:t>
      </w:r>
      <w:r w:rsidRPr="00E3487E">
        <w:rPr>
          <w:rFonts w:ascii="Calibri" w:eastAsia="Calibri" w:hAnsi="Calibri" w:cs="B Mitra" w:hint="cs"/>
          <w:sz w:val="28"/>
          <w:szCs w:val="28"/>
          <w:rtl/>
        </w:rPr>
        <w:t>.</w:t>
      </w:r>
      <w:r w:rsidRPr="00E3487E">
        <w:rPr>
          <w:rFonts w:ascii="Calibri" w:eastAsia="Calibri" w:hAnsi="Calibri" w:cs="Arial"/>
          <w:sz w:val="28"/>
          <w:szCs w:val="28"/>
          <w:vertAlign w:val="superscript"/>
        </w:rPr>
        <w:footnoteReference w:id="21"/>
      </w:r>
      <w:r w:rsidRPr="00E3487E">
        <w:rPr>
          <w:rFonts w:ascii="Tahoma" w:eastAsia="Times New Roman" w:hAnsi="Tahoma" w:cs="B Mitra" w:hint="cs"/>
          <w:sz w:val="28"/>
          <w:szCs w:val="28"/>
          <w:rtl/>
        </w:rPr>
        <w:t xml:space="preserve">و </w:t>
      </w:r>
      <w:r w:rsidRPr="00E3487E">
        <w:rPr>
          <w:rFonts w:ascii="Tahoma" w:eastAsia="Times New Roman" w:hAnsi="Tahoma" w:cs="B Mitra"/>
          <w:sz w:val="28"/>
          <w:szCs w:val="28"/>
          <w:rtl/>
        </w:rPr>
        <w:t>در صورتی که دولت از خرید و فروش این اجناس در</w:t>
      </w:r>
      <w:r w:rsidR="006E7D35">
        <w:rPr>
          <w:rFonts w:ascii="Tahoma" w:eastAsia="Times New Roman" w:hAnsi="Tahoma" w:cs="B Mitra"/>
          <w:sz w:val="28"/>
          <w:szCs w:val="28"/>
          <w:rtl/>
        </w:rPr>
        <w:t xml:space="preserve"> بازار داخلی ممانعتی به عمل نمی</w:t>
      </w:r>
      <w:r w:rsidR="006E7D35">
        <w:rPr>
          <w:rFonts w:ascii="Tahoma" w:eastAsia="Times New Roman" w:hAnsi="Tahoma" w:cs="B Mitra" w:hint="cs"/>
          <w:sz w:val="28"/>
          <w:szCs w:val="28"/>
          <w:rtl/>
        </w:rPr>
        <w:t>‌</w:t>
      </w:r>
      <w:r w:rsidRPr="00E3487E">
        <w:rPr>
          <w:rFonts w:ascii="Tahoma" w:eastAsia="Times New Roman" w:hAnsi="Tahoma" w:cs="B Mitra"/>
          <w:sz w:val="28"/>
          <w:szCs w:val="28"/>
          <w:rtl/>
        </w:rPr>
        <w:t xml:space="preserve">آورد، </w:t>
      </w:r>
      <w:r w:rsidRPr="00E3487E">
        <w:rPr>
          <w:rFonts w:ascii="Tahoma" w:eastAsia="Times New Roman" w:hAnsi="Tahoma" w:cs="B Mitra" w:hint="cs"/>
          <w:sz w:val="28"/>
          <w:szCs w:val="28"/>
          <w:rtl/>
        </w:rPr>
        <w:t xml:space="preserve">(خرید و فروش آن) </w:t>
      </w:r>
      <w:r w:rsidRPr="00E3487E">
        <w:rPr>
          <w:rFonts w:ascii="Tahoma" w:eastAsia="Times New Roman" w:hAnsi="Tahoma" w:cs="B Mitra"/>
          <w:sz w:val="28"/>
          <w:szCs w:val="28"/>
          <w:rtl/>
        </w:rPr>
        <w:t>مانعی ندار</w:t>
      </w:r>
      <w:r w:rsidRPr="00E3487E">
        <w:rPr>
          <w:rFonts w:ascii="Tahoma" w:eastAsia="Times New Roman" w:hAnsi="Tahoma" w:cs="B Mitra" w:hint="cs"/>
          <w:sz w:val="28"/>
          <w:szCs w:val="28"/>
          <w:rtl/>
          <w:lang w:bidi="fa-IR"/>
        </w:rPr>
        <w:t>د.</w:t>
      </w:r>
      <w:r w:rsidRPr="00E3487E">
        <w:rPr>
          <w:rFonts w:ascii="Tahoma" w:eastAsia="Times New Roman" w:hAnsi="Tahoma" w:cs="B Mitra"/>
          <w:sz w:val="28"/>
          <w:szCs w:val="28"/>
          <w:vertAlign w:val="superscript"/>
        </w:rPr>
        <w:footnoteReference w:id="22"/>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زنجانی:</w:t>
      </w:r>
      <w:r w:rsidRPr="00E3487E">
        <w:rPr>
          <w:rFonts w:ascii="Calibri" w:eastAsia="Calibri" w:hAnsi="Calibri" w:cs="B Mitra"/>
          <w:sz w:val="28"/>
          <w:szCs w:val="28"/>
          <w:rtl/>
        </w:rPr>
        <w:t xml:space="preserve"> خرید و فروش کالای قاچاق</w:t>
      </w:r>
      <w:r w:rsidRPr="00E3487E">
        <w:rPr>
          <w:rFonts w:ascii="Calibri" w:eastAsia="Calibri" w:hAnsi="Calibri" w:cs="B Mitra" w:hint="cs"/>
          <w:sz w:val="28"/>
          <w:szCs w:val="28"/>
          <w:rtl/>
        </w:rPr>
        <w:t>، اگر خلاف مقررات باشد</w:t>
      </w:r>
      <w:r w:rsidRPr="00E3487E">
        <w:rPr>
          <w:rFonts w:ascii="Calibri" w:eastAsia="Calibri" w:hAnsi="Calibri" w:cs="B Mitra"/>
          <w:sz w:val="28"/>
          <w:szCs w:val="28"/>
          <w:vertAlign w:val="superscript"/>
          <w:rtl/>
        </w:rPr>
        <w:footnoteReference w:id="23"/>
      </w:r>
      <w:r w:rsidRPr="00E3487E">
        <w:rPr>
          <w:rFonts w:ascii="Calibri" w:eastAsia="Calibri" w:hAnsi="Calibri" w:cs="B Mitra" w:hint="cs"/>
          <w:sz w:val="28"/>
          <w:szCs w:val="28"/>
          <w:rtl/>
        </w:rPr>
        <w:t xml:space="preserve"> یا عدم ممانعت دولت، به دلایلی از جمله کشف نشدن آن قاچاق باشد،</w:t>
      </w:r>
      <w:r w:rsidRPr="00E3487E">
        <w:rPr>
          <w:rFonts w:ascii="Calibri" w:eastAsia="Calibri" w:hAnsi="Calibri" w:cs="B Mitra"/>
          <w:sz w:val="28"/>
          <w:szCs w:val="28"/>
          <w:rtl/>
        </w:rPr>
        <w:t xml:space="preserve"> هر چند اشکال دارد</w:t>
      </w:r>
      <w:r w:rsidRPr="00E3487E">
        <w:rPr>
          <w:rFonts w:ascii="Calibri" w:eastAsia="Calibri" w:hAnsi="Calibri" w:cs="B Mitra" w:hint="cs"/>
          <w:sz w:val="28"/>
          <w:szCs w:val="28"/>
          <w:rtl/>
        </w:rPr>
        <w:t>؛</w:t>
      </w:r>
      <w:r w:rsidRPr="00E3487E">
        <w:rPr>
          <w:rFonts w:ascii="Calibri" w:eastAsia="Calibri" w:hAnsi="Calibri" w:cs="B Mitra"/>
          <w:sz w:val="28"/>
          <w:szCs w:val="28"/>
          <w:rtl/>
        </w:rPr>
        <w:t xml:space="preserve"> ولی معامله صحیح اس</w:t>
      </w:r>
      <w:r w:rsidRPr="00E3487E">
        <w:rPr>
          <w:rFonts w:ascii="Calibri" w:eastAsia="Calibri" w:hAnsi="Calibri" w:cs="B Mitra" w:hint="cs"/>
          <w:sz w:val="28"/>
          <w:szCs w:val="28"/>
          <w:rtl/>
        </w:rPr>
        <w:t>ت.</w:t>
      </w:r>
      <w:r w:rsidRPr="00E3487E">
        <w:rPr>
          <w:rFonts w:ascii="Calibri" w:eastAsia="Calibri" w:hAnsi="Calibri" w:cs="B Mitra"/>
          <w:sz w:val="28"/>
          <w:szCs w:val="28"/>
          <w:vertAlign w:val="superscript"/>
          <w:rtl/>
        </w:rPr>
        <w:footnoteReference w:id="24"/>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نوری همدانی:</w:t>
      </w:r>
      <w:r w:rsidR="006E7D35">
        <w:rPr>
          <w:rFonts w:ascii="Calibri" w:eastAsia="Calibri" w:hAnsi="Calibri" w:cs="B Titr" w:hint="cs"/>
          <w:rtl/>
        </w:rPr>
        <w:t xml:space="preserve"> </w:t>
      </w:r>
      <w:r w:rsidRPr="00E3487E">
        <w:rPr>
          <w:rFonts w:ascii="Calibri" w:eastAsia="Calibri" w:hAnsi="Calibri" w:cs="B Mitra"/>
          <w:sz w:val="28"/>
          <w:szCs w:val="28"/>
          <w:rtl/>
        </w:rPr>
        <w:t>تخل</w:t>
      </w:r>
      <w:r w:rsidR="006E7D35">
        <w:rPr>
          <w:rFonts w:ascii="Calibri" w:eastAsia="Calibri" w:hAnsi="Calibri" w:cs="B Mitra" w:hint="cs"/>
          <w:sz w:val="28"/>
          <w:szCs w:val="28"/>
          <w:rtl/>
        </w:rPr>
        <w:t>ّ</w:t>
      </w:r>
      <w:r w:rsidRPr="00E3487E">
        <w:rPr>
          <w:rFonts w:ascii="Calibri" w:eastAsia="Calibri" w:hAnsi="Calibri" w:cs="B Mitra"/>
          <w:sz w:val="28"/>
          <w:szCs w:val="28"/>
          <w:rtl/>
        </w:rPr>
        <w:t>ف</w:t>
      </w:r>
      <w:r w:rsidR="006E7D35">
        <w:rPr>
          <w:rFonts w:ascii="Calibri" w:eastAsia="Calibri" w:hAnsi="Calibri" w:cs="B Mitra" w:hint="cs"/>
          <w:sz w:val="28"/>
          <w:szCs w:val="28"/>
          <w:rtl/>
        </w:rPr>
        <w:t xml:space="preserve"> </w:t>
      </w:r>
      <w:r w:rsidRPr="00E3487E">
        <w:rPr>
          <w:rFonts w:ascii="Calibri" w:eastAsia="Calibri" w:hAnsi="Calibri" w:cs="B Mitra"/>
          <w:sz w:val="28"/>
          <w:szCs w:val="28"/>
          <w:rtl/>
        </w:rPr>
        <w:t>از قوانین نظام اسلامی جائز نیس</w:t>
      </w:r>
      <w:r w:rsidRPr="00E3487E">
        <w:rPr>
          <w:rFonts w:ascii="Calibri" w:eastAsia="Calibri" w:hAnsi="Calibri" w:cs="B Mitra" w:hint="cs"/>
          <w:sz w:val="28"/>
          <w:szCs w:val="28"/>
          <w:rtl/>
        </w:rPr>
        <w:t>ت.</w:t>
      </w:r>
      <w:r w:rsidRPr="00E3487E">
        <w:rPr>
          <w:rFonts w:ascii="Calibri" w:eastAsia="Calibri" w:hAnsi="Calibri" w:cs="B Mitra"/>
          <w:sz w:val="28"/>
          <w:szCs w:val="28"/>
          <w:vertAlign w:val="superscript"/>
        </w:rPr>
        <w:footnoteReference w:id="25"/>
      </w:r>
    </w:p>
    <w:p w:rsidR="00E57087" w:rsidRPr="00E3487E" w:rsidRDefault="00E57087" w:rsidP="00E57087">
      <w:pPr>
        <w:bidi/>
        <w:spacing w:after="0"/>
        <w:ind w:firstLine="284"/>
        <w:rPr>
          <w:rFonts w:ascii="Calibri" w:eastAsia="Calibri" w:hAnsi="Calibri" w:cs="B Mitra"/>
          <w:sz w:val="28"/>
          <w:szCs w:val="28"/>
          <w:lang w:bidi="fa-IR"/>
        </w:rPr>
      </w:pPr>
      <w:r w:rsidRPr="00E3487E">
        <w:rPr>
          <w:rFonts w:ascii="Calibri" w:eastAsia="Calibri" w:hAnsi="Calibri" w:cs="B Mitra" w:hint="cs"/>
          <w:sz w:val="28"/>
          <w:szCs w:val="28"/>
          <w:rtl/>
          <w:lang w:bidi="fa-IR"/>
        </w:rPr>
        <w:lastRenderedPageBreak/>
        <w:t xml:space="preserve">بنابراین در حرام </w:t>
      </w:r>
      <w:r w:rsidR="00835647">
        <w:rPr>
          <w:rFonts w:ascii="Calibri" w:eastAsia="Calibri" w:hAnsi="Calibri" w:cs="B Mitra" w:hint="cs"/>
          <w:sz w:val="28"/>
          <w:szCs w:val="28"/>
          <w:rtl/>
          <w:lang w:bidi="fa-IR"/>
        </w:rPr>
        <w:t xml:space="preserve">بودن </w:t>
      </w:r>
      <w:r w:rsidR="006E7D35">
        <w:rPr>
          <w:rFonts w:ascii="Calibri" w:eastAsia="Calibri" w:hAnsi="Calibri" w:cs="B Mitra" w:hint="cs"/>
          <w:sz w:val="28"/>
          <w:szCs w:val="28"/>
          <w:rtl/>
          <w:lang w:bidi="fa-IR"/>
        </w:rPr>
        <w:t>عمل قاچاق می‌</w:t>
      </w:r>
      <w:r w:rsidRPr="00E3487E">
        <w:rPr>
          <w:rFonts w:ascii="Calibri" w:eastAsia="Calibri" w:hAnsi="Calibri" w:cs="B Mitra" w:hint="cs"/>
          <w:sz w:val="28"/>
          <w:szCs w:val="28"/>
          <w:rtl/>
          <w:lang w:bidi="fa-IR"/>
        </w:rPr>
        <w:t>توان دلایل مختلفی از جمله خلاف قانون بودن قاچاق، قاعده نفی ضرر، قاعده نفی سبیل،</w:t>
      </w:r>
      <w:r w:rsidRPr="00E3487E">
        <w:rPr>
          <w:rFonts w:ascii="Calibri" w:eastAsia="Calibri" w:hAnsi="Calibri" w:cs="B Mitra"/>
          <w:sz w:val="28"/>
          <w:szCs w:val="28"/>
          <w:vertAlign w:val="superscript"/>
          <w:rtl/>
          <w:lang w:bidi="fa-IR"/>
        </w:rPr>
        <w:footnoteReference w:id="26"/>
      </w:r>
      <w:r w:rsidRPr="00E3487E">
        <w:rPr>
          <w:rFonts w:ascii="Calibri" w:eastAsia="Calibri" w:hAnsi="Calibri" w:cs="B Mitra" w:hint="cs"/>
          <w:sz w:val="28"/>
          <w:szCs w:val="28"/>
          <w:rtl/>
          <w:lang w:bidi="fa-IR"/>
        </w:rPr>
        <w:t xml:space="preserve"> اعانت بر اثم و عدوان (کمک بر گناه و ظلم)،</w:t>
      </w:r>
      <w:r w:rsidRPr="00E3487E">
        <w:rPr>
          <w:rFonts w:ascii="Calibri" w:eastAsia="Calibri" w:hAnsi="Calibri" w:cs="B Mitra"/>
          <w:sz w:val="28"/>
          <w:szCs w:val="28"/>
          <w:vertAlign w:val="superscript"/>
          <w:rtl/>
          <w:lang w:bidi="fa-IR"/>
        </w:rPr>
        <w:footnoteReference w:id="27"/>
      </w:r>
      <w:r w:rsidRPr="00E3487E">
        <w:rPr>
          <w:rFonts w:ascii="Calibri" w:eastAsia="Calibri" w:hAnsi="Calibri" w:cs="B Mitra" w:hint="cs"/>
          <w:sz w:val="28"/>
          <w:szCs w:val="28"/>
          <w:rtl/>
          <w:lang w:bidi="fa-IR"/>
        </w:rPr>
        <w:t xml:space="preserve"> افساد فی الارض</w:t>
      </w:r>
      <w:r w:rsidRPr="00E3487E">
        <w:rPr>
          <w:rFonts w:ascii="Calibri" w:eastAsia="Calibri" w:hAnsi="Calibri" w:cs="B Mitra"/>
          <w:sz w:val="28"/>
          <w:szCs w:val="28"/>
          <w:vertAlign w:val="superscript"/>
          <w:rtl/>
          <w:lang w:bidi="fa-IR"/>
        </w:rPr>
        <w:footnoteReference w:id="28"/>
      </w:r>
      <w:r w:rsidRPr="00E3487E">
        <w:rPr>
          <w:rFonts w:ascii="Calibri" w:eastAsia="Calibri" w:hAnsi="Calibri" w:cs="B Mitra" w:hint="cs"/>
          <w:sz w:val="28"/>
          <w:szCs w:val="28"/>
          <w:rtl/>
          <w:lang w:bidi="fa-IR"/>
        </w:rPr>
        <w:t xml:space="preserve"> و غیره را مدنظر قرار داد</w:t>
      </w:r>
      <w:r w:rsidRPr="00E3487E">
        <w:rPr>
          <w:rFonts w:ascii="Calibri" w:eastAsia="Calibri" w:hAnsi="Calibri" w:cs="B Mitra"/>
          <w:sz w:val="28"/>
          <w:szCs w:val="28"/>
          <w:vertAlign w:val="superscript"/>
          <w:rtl/>
          <w:lang w:bidi="fa-IR"/>
        </w:rPr>
        <w:footnoteReference w:id="29"/>
      </w:r>
      <w:r w:rsidRPr="00E3487E">
        <w:rPr>
          <w:rFonts w:ascii="Calibri" w:eastAsia="Calibri" w:hAnsi="Calibri" w:cs="B Mitra" w:hint="cs"/>
          <w:sz w:val="28"/>
          <w:szCs w:val="28"/>
          <w:rtl/>
          <w:lang w:bidi="fa-IR"/>
        </w:rPr>
        <w:t xml:space="preserve"> و بر اساس آن حکم به حرمت فعل قاچاق صادر نمود.</w:t>
      </w:r>
    </w:p>
    <w:p w:rsidR="00E57087" w:rsidRPr="004E24AF" w:rsidRDefault="00E57087" w:rsidP="00835647">
      <w:pPr>
        <w:bidi/>
        <w:spacing w:after="0"/>
        <w:ind w:firstLine="284"/>
        <w:rPr>
          <w:rFonts w:ascii="Calibri" w:eastAsia="Calibri" w:hAnsi="Calibri" w:cs="B Mitra"/>
          <w:b/>
          <w:bCs/>
          <w:sz w:val="28"/>
          <w:szCs w:val="28"/>
          <w:rtl/>
        </w:rPr>
      </w:pPr>
      <w:r w:rsidRPr="004E24AF">
        <w:rPr>
          <w:rFonts w:ascii="Calibri" w:eastAsia="Calibri" w:hAnsi="Calibri" w:cs="B Mitra" w:hint="cs"/>
          <w:b/>
          <w:bCs/>
          <w:sz w:val="28"/>
          <w:szCs w:val="28"/>
          <w:rtl/>
        </w:rPr>
        <w:t>5- اگر</w:t>
      </w:r>
      <w:r w:rsidR="006E7D35">
        <w:rPr>
          <w:rFonts w:ascii="Calibri" w:eastAsia="Calibri" w:hAnsi="Calibri" w:cs="B Mitra" w:hint="cs"/>
          <w:b/>
          <w:bCs/>
          <w:sz w:val="28"/>
          <w:szCs w:val="28"/>
          <w:rtl/>
        </w:rPr>
        <w:t xml:space="preserve"> </w:t>
      </w:r>
      <w:r w:rsidR="00835647" w:rsidRPr="004E24AF">
        <w:rPr>
          <w:rFonts w:ascii="Calibri" w:eastAsia="Calibri" w:hAnsi="Calibri" w:cs="B Mitra" w:hint="cs"/>
          <w:b/>
          <w:bCs/>
          <w:sz w:val="28"/>
          <w:szCs w:val="28"/>
          <w:rtl/>
        </w:rPr>
        <w:t>بخشی</w:t>
      </w:r>
      <w:r w:rsidR="006E7D35">
        <w:rPr>
          <w:rFonts w:ascii="Calibri" w:eastAsia="Calibri" w:hAnsi="Calibri" w:cs="B Mitra" w:hint="cs"/>
          <w:b/>
          <w:bCs/>
          <w:sz w:val="28"/>
          <w:szCs w:val="28"/>
          <w:rtl/>
        </w:rPr>
        <w:t xml:space="preserve"> </w:t>
      </w:r>
      <w:r w:rsidR="00835647" w:rsidRPr="004E24AF">
        <w:rPr>
          <w:rFonts w:ascii="Calibri" w:eastAsia="Calibri" w:hAnsi="Calibri" w:cs="B Mitra" w:hint="cs"/>
          <w:b/>
          <w:bCs/>
          <w:sz w:val="28"/>
          <w:szCs w:val="28"/>
          <w:rtl/>
        </w:rPr>
        <w:t>از</w:t>
      </w:r>
      <w:r w:rsidR="006E7D35">
        <w:rPr>
          <w:rFonts w:ascii="Calibri" w:eastAsia="Calibri" w:hAnsi="Calibri" w:cs="B Mitra" w:hint="cs"/>
          <w:b/>
          <w:bCs/>
          <w:sz w:val="28"/>
          <w:szCs w:val="28"/>
          <w:rtl/>
        </w:rPr>
        <w:t xml:space="preserve"> سود </w:t>
      </w:r>
      <w:r w:rsidRPr="004E24AF">
        <w:rPr>
          <w:rFonts w:ascii="Calibri" w:eastAsia="Calibri" w:hAnsi="Calibri" w:cs="B Mitra" w:hint="cs"/>
          <w:b/>
          <w:bCs/>
          <w:sz w:val="28"/>
          <w:szCs w:val="28"/>
          <w:rtl/>
        </w:rPr>
        <w:t>شرکتی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در</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اختیار</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رژیم</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اشغالگر</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قدس</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یا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نهادهایی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گذاشته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می‌شود</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که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با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اسلام</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و</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جوامع</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اسلامی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مبارزه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می‌کنند</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یا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مدیران</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آن</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شرکت،</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پشتیبانی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خود</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را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از</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رژیم</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یا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نهادهای</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مذکور</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اعلام</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کرده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‌باشند،</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در</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این</w:t>
      </w:r>
      <w:r w:rsidR="006E7D35">
        <w:rPr>
          <w:rFonts w:ascii="Calibri" w:eastAsia="Calibri" w:hAnsi="Calibri" w:cs="B Mitra" w:hint="cs"/>
          <w:b/>
          <w:bCs/>
          <w:sz w:val="28"/>
          <w:szCs w:val="28"/>
          <w:rtl/>
        </w:rPr>
        <w:t>‌</w:t>
      </w:r>
      <w:r w:rsidRPr="004E24AF">
        <w:rPr>
          <w:rFonts w:ascii="Calibri" w:eastAsia="Calibri" w:hAnsi="Calibri" w:cs="B Mitra" w:hint="cs"/>
          <w:b/>
          <w:bCs/>
          <w:sz w:val="28"/>
          <w:szCs w:val="28"/>
          <w:rtl/>
        </w:rPr>
        <w:t>صورت</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آیا</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خرید،</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فروش</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و</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استفاده</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از</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توليدات</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اين</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شرکت</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جايز</w:t>
      </w:r>
      <w:r w:rsidR="006E7D35">
        <w:rPr>
          <w:rFonts w:ascii="Calibri" w:eastAsia="Calibri" w:hAnsi="Calibri" w:cs="B Mitra" w:hint="cs"/>
          <w:b/>
          <w:bCs/>
          <w:sz w:val="28"/>
          <w:szCs w:val="28"/>
          <w:rtl/>
        </w:rPr>
        <w:t xml:space="preserve"> </w:t>
      </w:r>
      <w:r w:rsidRPr="004E24AF">
        <w:rPr>
          <w:rFonts w:ascii="Calibri" w:eastAsia="Calibri" w:hAnsi="Calibri" w:cs="B Mitra" w:hint="cs"/>
          <w:b/>
          <w:bCs/>
          <w:sz w:val="28"/>
          <w:szCs w:val="28"/>
          <w:rtl/>
        </w:rPr>
        <w:t>است؟</w:t>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t>رهبری:</w:t>
      </w:r>
      <w:r w:rsidR="006E7D35">
        <w:rPr>
          <w:rFonts w:ascii="Calibri" w:eastAsia="Calibri" w:hAnsi="Calibri" w:cs="B Titr" w:hint="cs"/>
          <w:rtl/>
        </w:rPr>
        <w:t xml:space="preserve"> </w:t>
      </w:r>
      <w:r w:rsidRPr="00E3487E">
        <w:rPr>
          <w:rFonts w:ascii="Calibri" w:eastAsia="Calibri" w:hAnsi="Calibri" w:cs="B Mitra"/>
          <w:sz w:val="28"/>
          <w:szCs w:val="28"/>
          <w:rtl/>
        </w:rPr>
        <w:t>اگر کسانی که از بابت خرید این کالا سود می‌برند یا کمکی به آنها می‌شود از دشمنان ما باشند، یعنی کسانیکه در حال جنگ با مسلمانان هستند مثل رژیم غاصب صهیونیستی یا گروه‌های تکفیری که الان در حال جنگ با مسلمین هستند، خریدن آن کالا حرام است؛ ام</w:t>
      </w:r>
      <w:r w:rsidR="006E7D35">
        <w:rPr>
          <w:rFonts w:ascii="Calibri" w:eastAsia="Calibri" w:hAnsi="Calibri" w:cs="B Mitra" w:hint="cs"/>
          <w:sz w:val="28"/>
          <w:szCs w:val="28"/>
          <w:rtl/>
        </w:rPr>
        <w:t>ّ</w:t>
      </w:r>
      <w:r w:rsidRPr="00E3487E">
        <w:rPr>
          <w:rFonts w:ascii="Calibri" w:eastAsia="Calibri" w:hAnsi="Calibri" w:cs="B Mitra"/>
          <w:sz w:val="28"/>
          <w:szCs w:val="28"/>
          <w:rtl/>
        </w:rPr>
        <w:t>ا اگر مطمئن نیستیم که آنها سود می‌برند یا نه، اشکالی ندارد.</w:t>
      </w:r>
      <w:r w:rsidRPr="00E3487E">
        <w:rPr>
          <w:rFonts w:ascii="Calibri" w:eastAsia="Calibri" w:hAnsi="Calibri" w:cs="B Mitra"/>
          <w:sz w:val="28"/>
          <w:szCs w:val="28"/>
          <w:vertAlign w:val="superscript"/>
          <w:rtl/>
        </w:rPr>
        <w:footnoteReference w:id="30"/>
      </w:r>
      <w:r w:rsidRPr="00E3487E">
        <w:rPr>
          <w:rFonts w:ascii="Calibri" w:eastAsia="Calibri" w:hAnsi="Calibri" w:cs="B Mitra" w:hint="cs"/>
          <w:sz w:val="28"/>
          <w:szCs w:val="28"/>
          <w:rtl/>
        </w:rPr>
        <w:t xml:space="preserve"> همچنین </w:t>
      </w:r>
      <w:r w:rsidRPr="00E3487E">
        <w:rPr>
          <w:rFonts w:ascii="Calibri" w:eastAsia="Calibri" w:hAnsi="Calibri" w:cs="B Mitra"/>
          <w:sz w:val="28"/>
          <w:szCs w:val="28"/>
          <w:rtl/>
        </w:rPr>
        <w:t xml:space="preserve">اگر خريد </w:t>
      </w:r>
      <w:r w:rsidRPr="00E3487E">
        <w:rPr>
          <w:rFonts w:ascii="Calibri" w:eastAsia="Calibri" w:hAnsi="Calibri" w:cs="B Mitra" w:hint="cs"/>
          <w:sz w:val="28"/>
          <w:szCs w:val="28"/>
          <w:rtl/>
        </w:rPr>
        <w:t>یا</w:t>
      </w:r>
      <w:r w:rsidRPr="00E3487E">
        <w:rPr>
          <w:rFonts w:ascii="Calibri" w:eastAsia="Calibri" w:hAnsi="Calibri" w:cs="B Mitra"/>
          <w:sz w:val="28"/>
          <w:szCs w:val="28"/>
          <w:rtl/>
        </w:rPr>
        <w:t xml:space="preserve"> استفاده از </w:t>
      </w:r>
      <w:r w:rsidRPr="00E3487E">
        <w:rPr>
          <w:rFonts w:ascii="Calibri" w:eastAsia="Calibri" w:hAnsi="Calibri" w:cs="B Mitra" w:hint="cs"/>
          <w:sz w:val="28"/>
          <w:szCs w:val="28"/>
          <w:rtl/>
        </w:rPr>
        <w:t>آن</w:t>
      </w:r>
      <w:r w:rsidRPr="00E3487E">
        <w:rPr>
          <w:rFonts w:ascii="Calibri" w:eastAsia="Calibri" w:hAnsi="Calibri" w:cs="B Mitra"/>
          <w:sz w:val="28"/>
          <w:szCs w:val="28"/>
          <w:rtl/>
        </w:rPr>
        <w:t xml:space="preserve"> باعث تق</w:t>
      </w:r>
      <w:r w:rsidRPr="00E3487E">
        <w:rPr>
          <w:rFonts w:ascii="Calibri" w:eastAsia="Calibri" w:hAnsi="Calibri" w:cs="B Mitra" w:hint="cs"/>
          <w:sz w:val="28"/>
          <w:szCs w:val="28"/>
          <w:rtl/>
        </w:rPr>
        <w:t>ویت د</w:t>
      </w:r>
      <w:r w:rsidRPr="00E3487E">
        <w:rPr>
          <w:rFonts w:ascii="Calibri" w:eastAsia="Calibri" w:hAnsi="Calibri" w:cs="B Mitra"/>
          <w:sz w:val="28"/>
          <w:szCs w:val="28"/>
          <w:rtl/>
        </w:rPr>
        <w:t>ولت</w:t>
      </w:r>
      <w:r w:rsidR="00A96987" w:rsidRPr="00E3487E">
        <w:rPr>
          <w:rFonts w:ascii="Calibri" w:eastAsia="Calibri" w:hAnsi="Calibri" w:cs="B Mitra"/>
          <w:sz w:val="28"/>
          <w:szCs w:val="28"/>
          <w:rtl/>
        </w:rPr>
        <w:t>‌</w:t>
      </w:r>
      <w:r w:rsidRPr="00E3487E">
        <w:rPr>
          <w:rFonts w:ascii="Calibri" w:eastAsia="Calibri" w:hAnsi="Calibri" w:cs="B Mitra"/>
          <w:sz w:val="28"/>
          <w:szCs w:val="28"/>
          <w:rtl/>
        </w:rPr>
        <w:t xml:space="preserve">هاى کافر و استعمارگر </w:t>
      </w:r>
      <w:r w:rsidRPr="00E3487E">
        <w:rPr>
          <w:rFonts w:ascii="Calibri" w:eastAsia="Calibri" w:hAnsi="Calibri" w:cs="B Mitra" w:hint="cs"/>
          <w:sz w:val="28"/>
          <w:szCs w:val="28"/>
          <w:rtl/>
        </w:rPr>
        <w:t>(</w:t>
      </w:r>
      <w:r w:rsidRPr="00E3487E">
        <w:rPr>
          <w:rFonts w:ascii="Calibri" w:eastAsia="Calibri" w:hAnsi="Calibri" w:cs="B Mitra"/>
          <w:sz w:val="28"/>
          <w:szCs w:val="28"/>
          <w:rtl/>
        </w:rPr>
        <w:t>که دشمن اسلام و مسلمين هستند</w:t>
      </w:r>
      <w:r w:rsidRPr="00E3487E">
        <w:rPr>
          <w:rFonts w:ascii="Calibri" w:eastAsia="Calibri" w:hAnsi="Calibri" w:cs="B Mitra" w:hint="cs"/>
          <w:sz w:val="28"/>
          <w:szCs w:val="28"/>
          <w:rtl/>
        </w:rPr>
        <w:t>)</w:t>
      </w:r>
      <w:r w:rsidRPr="00E3487E">
        <w:rPr>
          <w:rFonts w:ascii="Calibri" w:eastAsia="Calibri" w:hAnsi="Calibri" w:cs="B Mitra"/>
          <w:sz w:val="28"/>
          <w:szCs w:val="28"/>
          <w:rtl/>
        </w:rPr>
        <w:t>، شود و يا قدرت مالى آنه</w:t>
      </w:r>
      <w:r w:rsidRPr="00E3487E">
        <w:rPr>
          <w:rFonts w:ascii="Calibri" w:eastAsia="Calibri" w:hAnsi="Calibri" w:cs="B Mitra" w:hint="cs"/>
          <w:sz w:val="28"/>
          <w:szCs w:val="28"/>
          <w:rtl/>
        </w:rPr>
        <w:t xml:space="preserve">ا </w:t>
      </w:r>
      <w:r w:rsidRPr="00E3487E">
        <w:rPr>
          <w:rFonts w:ascii="Calibri" w:eastAsia="Calibri" w:hAnsi="Calibri" w:cs="B Mitra"/>
          <w:sz w:val="28"/>
          <w:szCs w:val="28"/>
          <w:rtl/>
        </w:rPr>
        <w:t>را براى هجوم به سرزمين‌هاى اسلامى يا مسلمين، تقويت نمايد، واجب</w:t>
      </w:r>
      <w:r w:rsidRPr="00E3487E">
        <w:rPr>
          <w:rFonts w:ascii="Calibri" w:eastAsia="Calibri" w:hAnsi="Calibri" w:cs="B Mitra" w:hint="cs"/>
          <w:sz w:val="28"/>
          <w:szCs w:val="28"/>
          <w:rtl/>
          <w:lang w:bidi="fa-IR"/>
        </w:rPr>
        <w:t xml:space="preserve"> ا</w:t>
      </w:r>
      <w:r w:rsidRPr="00E3487E">
        <w:rPr>
          <w:rFonts w:ascii="Calibri" w:eastAsia="Calibri" w:hAnsi="Calibri" w:cs="B Mitra"/>
          <w:sz w:val="28"/>
          <w:szCs w:val="28"/>
          <w:rtl/>
        </w:rPr>
        <w:t>ست مسلمانان از خريد و بکارگيرى و استفاده از آنها اجتناب کنند، بدون اينکه</w:t>
      </w:r>
      <w:r w:rsidRPr="00E3487E">
        <w:rPr>
          <w:rFonts w:ascii="Calibri" w:eastAsia="Calibri" w:hAnsi="Calibri" w:cs="B Mitra" w:hint="cs"/>
          <w:sz w:val="28"/>
          <w:szCs w:val="28"/>
          <w:rtl/>
          <w:lang w:bidi="fa-IR"/>
        </w:rPr>
        <w:t xml:space="preserve"> ف</w:t>
      </w:r>
      <w:r w:rsidRPr="00E3487E">
        <w:rPr>
          <w:rFonts w:ascii="Calibri" w:eastAsia="Calibri" w:hAnsi="Calibri" w:cs="B Mitra"/>
          <w:sz w:val="28"/>
          <w:szCs w:val="28"/>
          <w:rtl/>
        </w:rPr>
        <w:t>رقى بين کالايى با کالاى ديگر و دولتى با دولت ديگر از دولت</w:t>
      </w:r>
      <w:r w:rsidR="002035DA">
        <w:rPr>
          <w:rFonts w:ascii="Calibri" w:eastAsia="Calibri" w:hAnsi="Calibri" w:cs="B Mitra" w:hint="cs"/>
          <w:sz w:val="28"/>
          <w:szCs w:val="28"/>
          <w:rtl/>
        </w:rPr>
        <w:t>‌</w:t>
      </w:r>
      <w:r w:rsidRPr="00E3487E">
        <w:rPr>
          <w:rFonts w:ascii="Calibri" w:eastAsia="Calibri" w:hAnsi="Calibri" w:cs="B Mitra"/>
          <w:sz w:val="28"/>
          <w:szCs w:val="28"/>
          <w:rtl/>
        </w:rPr>
        <w:t>هاى کافرى که دشمن</w:t>
      </w:r>
      <w:r w:rsidR="002035DA">
        <w:rPr>
          <w:rFonts w:ascii="Calibri" w:eastAsia="Calibri" w:hAnsi="Calibri" w:cs="B Mitra" w:hint="cs"/>
          <w:sz w:val="28"/>
          <w:szCs w:val="28"/>
          <w:rtl/>
        </w:rPr>
        <w:t xml:space="preserve"> </w:t>
      </w:r>
      <w:r w:rsidRPr="00E3487E">
        <w:rPr>
          <w:rFonts w:ascii="Calibri" w:eastAsia="Calibri" w:hAnsi="Calibri" w:cs="B Mitra"/>
          <w:sz w:val="28"/>
          <w:szCs w:val="28"/>
          <w:rtl/>
        </w:rPr>
        <w:t>اسلام و مسلمين هستند، وجود داشته باش</w:t>
      </w:r>
      <w:r w:rsidRPr="00E3487E">
        <w:rPr>
          <w:rFonts w:ascii="Calibri" w:eastAsia="Calibri" w:hAnsi="Calibri" w:cs="B Mitra" w:hint="cs"/>
          <w:sz w:val="28"/>
          <w:szCs w:val="28"/>
          <w:rtl/>
        </w:rPr>
        <w:t>د.</w:t>
      </w:r>
      <w:r w:rsidRPr="00E3487E">
        <w:rPr>
          <w:rFonts w:ascii="Calibri" w:eastAsia="Calibri" w:hAnsi="Calibri" w:cs="B Mitra"/>
          <w:sz w:val="28"/>
          <w:szCs w:val="28"/>
          <w:vertAlign w:val="superscript"/>
          <w:rtl/>
        </w:rPr>
        <w:footnoteReference w:id="31"/>
      </w:r>
    </w:p>
    <w:p w:rsidR="00E57087" w:rsidRPr="00E3487E" w:rsidRDefault="00E57087" w:rsidP="00E57087">
      <w:pPr>
        <w:bidi/>
        <w:spacing w:after="0"/>
        <w:ind w:firstLine="284"/>
        <w:rPr>
          <w:rFonts w:ascii="Calibri" w:eastAsia="Calibri" w:hAnsi="Calibri" w:cs="B Mitra"/>
          <w:sz w:val="28"/>
          <w:szCs w:val="28"/>
          <w:rtl/>
        </w:rPr>
      </w:pPr>
      <w:r w:rsidRPr="00E3487E">
        <w:rPr>
          <w:rFonts w:ascii="Calibri" w:eastAsia="Calibri" w:hAnsi="Calibri" w:cs="B Titr" w:hint="cs"/>
          <w:rtl/>
        </w:rPr>
        <w:lastRenderedPageBreak/>
        <w:t>مکارم:</w:t>
      </w:r>
      <w:r w:rsidR="002035DA">
        <w:rPr>
          <w:rFonts w:ascii="Calibri" w:eastAsia="Calibri" w:hAnsi="Calibri" w:cs="B Titr" w:hint="cs"/>
          <w:rtl/>
        </w:rPr>
        <w:t xml:space="preserve"> </w:t>
      </w:r>
      <w:r w:rsidRPr="00E3487E">
        <w:rPr>
          <w:rFonts w:ascii="Calibri" w:eastAsia="Calibri" w:hAnsi="Calibri" w:cs="B Mitra"/>
          <w:sz w:val="28"/>
          <w:szCs w:val="28"/>
          <w:rtl/>
        </w:rPr>
        <w:t>اگر يقين دارند که سو</w:t>
      </w:r>
      <w:r w:rsidR="00A96987">
        <w:rPr>
          <w:rFonts w:ascii="Calibri" w:eastAsia="Calibri" w:hAnsi="Calibri" w:cs="B Mitra"/>
          <w:sz w:val="28"/>
          <w:szCs w:val="28"/>
          <w:rtl/>
        </w:rPr>
        <w:t>د آن شرکت</w:t>
      </w:r>
      <w:r w:rsidR="00A96987" w:rsidRPr="00E3487E">
        <w:rPr>
          <w:rFonts w:ascii="Calibri" w:eastAsia="Calibri" w:hAnsi="Calibri" w:cs="B Mitra"/>
          <w:sz w:val="28"/>
          <w:szCs w:val="28"/>
          <w:rtl/>
        </w:rPr>
        <w:t>‌</w:t>
      </w:r>
      <w:r w:rsidR="00A96987">
        <w:rPr>
          <w:rFonts w:ascii="Calibri" w:eastAsia="Calibri" w:hAnsi="Calibri" w:cs="B Mitra"/>
          <w:sz w:val="28"/>
          <w:szCs w:val="28"/>
          <w:rtl/>
        </w:rPr>
        <w:t>ها، متعلق به صهيونيست</w:t>
      </w:r>
      <w:r w:rsidR="00A96987" w:rsidRPr="00E3487E">
        <w:rPr>
          <w:rFonts w:ascii="Calibri" w:eastAsia="Calibri" w:hAnsi="Calibri" w:cs="B Mitra"/>
          <w:sz w:val="28"/>
          <w:szCs w:val="28"/>
          <w:rtl/>
        </w:rPr>
        <w:t>‌</w:t>
      </w:r>
      <w:r w:rsidRPr="00E3487E">
        <w:rPr>
          <w:rFonts w:ascii="Calibri" w:eastAsia="Calibri" w:hAnsi="Calibri" w:cs="B Mitra"/>
          <w:sz w:val="28"/>
          <w:szCs w:val="28"/>
          <w:rtl/>
        </w:rPr>
        <w:t>ها و اسرائيل اس</w:t>
      </w:r>
      <w:r w:rsidR="00A96987">
        <w:rPr>
          <w:rFonts w:ascii="Calibri" w:eastAsia="Calibri" w:hAnsi="Calibri" w:cs="B Mitra"/>
          <w:sz w:val="28"/>
          <w:szCs w:val="28"/>
          <w:rtl/>
        </w:rPr>
        <w:t>ت یا از آنها پشتیبانی به عمل می</w:t>
      </w:r>
      <w:r w:rsidR="00A96987" w:rsidRPr="00E3487E">
        <w:rPr>
          <w:rFonts w:ascii="Calibri" w:eastAsia="Calibri" w:hAnsi="Calibri" w:cs="B Mitra"/>
          <w:sz w:val="28"/>
          <w:szCs w:val="28"/>
          <w:rtl/>
        </w:rPr>
        <w:t>‌</w:t>
      </w:r>
      <w:r w:rsidRPr="00E3487E">
        <w:rPr>
          <w:rFonts w:ascii="Calibri" w:eastAsia="Calibri" w:hAnsi="Calibri" w:cs="B Mitra"/>
          <w:sz w:val="28"/>
          <w:szCs w:val="28"/>
          <w:rtl/>
        </w:rPr>
        <w:t>آورند، خري</w:t>
      </w:r>
      <w:r w:rsidR="00835647">
        <w:rPr>
          <w:rFonts w:ascii="Calibri" w:eastAsia="Calibri" w:hAnsi="Calibri" w:cs="B Mitra"/>
          <w:sz w:val="28"/>
          <w:szCs w:val="28"/>
          <w:rtl/>
        </w:rPr>
        <w:t>د و فروش تولیدات آنها جايز نيست</w:t>
      </w:r>
      <w:r w:rsidRPr="00E3487E">
        <w:rPr>
          <w:rFonts w:ascii="Calibri" w:eastAsia="Calibri" w:hAnsi="Calibri" w:cs="B Mitra"/>
          <w:sz w:val="28"/>
          <w:szCs w:val="28"/>
          <w:rtl/>
        </w:rPr>
        <w:t xml:space="preserve"> ولي استفاده از</w:t>
      </w:r>
      <w:r w:rsidR="00A96987">
        <w:rPr>
          <w:rFonts w:ascii="Calibri" w:eastAsia="Calibri" w:hAnsi="Calibri" w:cs="B Mitra"/>
          <w:sz w:val="28"/>
          <w:szCs w:val="28"/>
          <w:rtl/>
        </w:rPr>
        <w:t xml:space="preserve"> آنچه قبلا</w:t>
      </w:r>
      <w:r w:rsidR="002035DA">
        <w:rPr>
          <w:rFonts w:ascii="Calibri" w:eastAsia="Calibri" w:hAnsi="Calibri" w:cs="B Mitra" w:hint="cs"/>
          <w:sz w:val="28"/>
          <w:szCs w:val="28"/>
          <w:rtl/>
        </w:rPr>
        <w:t>ً</w:t>
      </w:r>
      <w:r w:rsidR="00A96987">
        <w:rPr>
          <w:rFonts w:ascii="Calibri" w:eastAsia="Calibri" w:hAnsi="Calibri" w:cs="B Mitra"/>
          <w:sz w:val="28"/>
          <w:szCs w:val="28"/>
          <w:rtl/>
        </w:rPr>
        <w:t xml:space="preserve"> بدون آگاهي تهيه کرده</w:t>
      </w:r>
      <w:r w:rsidR="00A96987" w:rsidRPr="00E3487E">
        <w:rPr>
          <w:rFonts w:ascii="Calibri" w:eastAsia="Calibri" w:hAnsi="Calibri" w:cs="B Mitra"/>
          <w:sz w:val="28"/>
          <w:szCs w:val="28"/>
          <w:rtl/>
        </w:rPr>
        <w:t>‌</w:t>
      </w:r>
      <w:r w:rsidRPr="00E3487E">
        <w:rPr>
          <w:rFonts w:ascii="Calibri" w:eastAsia="Calibri" w:hAnsi="Calibri" w:cs="B Mitra"/>
          <w:sz w:val="28"/>
          <w:szCs w:val="28"/>
          <w:rtl/>
        </w:rPr>
        <w:t>ايد مانعي ندار</w:t>
      </w:r>
      <w:r w:rsidRPr="00E3487E">
        <w:rPr>
          <w:rFonts w:ascii="Calibri" w:eastAsia="Calibri" w:hAnsi="Calibri" w:cs="B Mitra" w:hint="cs"/>
          <w:sz w:val="28"/>
          <w:szCs w:val="28"/>
          <w:rtl/>
        </w:rPr>
        <w:t>د.</w:t>
      </w:r>
      <w:r w:rsidRPr="00E3487E">
        <w:rPr>
          <w:rFonts w:ascii="Calibri" w:eastAsia="Calibri" w:hAnsi="Calibri" w:cs="B Mitra"/>
          <w:sz w:val="28"/>
          <w:szCs w:val="28"/>
          <w:vertAlign w:val="superscript"/>
          <w:rtl/>
        </w:rPr>
        <w:footnoteReference w:id="32"/>
      </w:r>
    </w:p>
    <w:p w:rsidR="00E57087" w:rsidRPr="00E3487E" w:rsidRDefault="00E57087" w:rsidP="00E57087">
      <w:pPr>
        <w:bidi/>
        <w:spacing w:after="0"/>
        <w:ind w:firstLine="284"/>
        <w:rPr>
          <w:rFonts w:ascii="Calibri" w:eastAsia="Calibri" w:hAnsi="Calibri" w:cs="B Mitra"/>
          <w:sz w:val="28"/>
          <w:szCs w:val="28"/>
          <w:rtl/>
          <w:lang w:bidi="fa-IR"/>
        </w:rPr>
      </w:pPr>
      <w:r w:rsidRPr="00E3487E">
        <w:rPr>
          <w:rFonts w:ascii="Calibri" w:eastAsia="Calibri" w:hAnsi="Calibri" w:cs="B Titr" w:hint="cs"/>
          <w:rtl/>
        </w:rPr>
        <w:t>زنجانی:</w:t>
      </w:r>
      <w:r w:rsidR="002035DA">
        <w:rPr>
          <w:rFonts w:ascii="Calibri" w:eastAsia="Calibri" w:hAnsi="Calibri" w:cs="B Titr" w:hint="cs"/>
          <w:rtl/>
        </w:rPr>
        <w:t xml:space="preserve"> </w:t>
      </w:r>
      <w:r w:rsidRPr="00E3487E">
        <w:rPr>
          <w:rFonts w:ascii="Calibri" w:eastAsia="Calibri" w:hAnsi="Calibri" w:cs="B Mitra"/>
          <w:sz w:val="28"/>
          <w:szCs w:val="28"/>
          <w:rtl/>
        </w:rPr>
        <w:t>خرید و فروش کالاهایی که موجب تقویت کفر یا تضعیف اسلام شود و یا موجب تقویت کفار در جنگ با مسلمانان گردد جایز نیس</w:t>
      </w:r>
      <w:r w:rsidRPr="00E3487E">
        <w:rPr>
          <w:rFonts w:ascii="Calibri" w:eastAsia="Calibri" w:hAnsi="Calibri" w:cs="B Mitra" w:hint="cs"/>
          <w:sz w:val="28"/>
          <w:szCs w:val="28"/>
          <w:rtl/>
          <w:lang w:bidi="fa-IR"/>
        </w:rPr>
        <w:t>ت.</w:t>
      </w:r>
      <w:r w:rsidRPr="00E3487E">
        <w:rPr>
          <w:rFonts w:ascii="Calibri" w:eastAsia="Calibri" w:hAnsi="Calibri" w:cs="B Mitra"/>
          <w:sz w:val="28"/>
          <w:szCs w:val="28"/>
          <w:vertAlign w:val="superscript"/>
          <w:rtl/>
          <w:lang w:bidi="fa-IR"/>
        </w:rPr>
        <w:footnoteReference w:id="33"/>
      </w:r>
    </w:p>
    <w:p w:rsidR="00E57087" w:rsidRPr="00E3487E" w:rsidRDefault="00E57087" w:rsidP="00E57087">
      <w:pPr>
        <w:bidi/>
        <w:spacing w:after="0"/>
        <w:ind w:firstLine="284"/>
        <w:rPr>
          <w:rFonts w:ascii="Calibri" w:eastAsia="Calibri" w:hAnsi="Calibri" w:cs="B Mitra"/>
          <w:sz w:val="28"/>
          <w:szCs w:val="28"/>
          <w:rtl/>
          <w:lang w:bidi="fa-IR"/>
        </w:rPr>
      </w:pPr>
      <w:r w:rsidRPr="00E3487E">
        <w:rPr>
          <w:rFonts w:ascii="Calibri" w:eastAsia="Calibri" w:hAnsi="Calibri" w:cs="B Titr" w:hint="cs"/>
          <w:rtl/>
        </w:rPr>
        <w:t>نوری همدانی:</w:t>
      </w:r>
      <w:r w:rsidRPr="00E3487E">
        <w:rPr>
          <w:rFonts w:ascii="Calibri" w:eastAsia="Calibri" w:hAnsi="Calibri" w:cs="B Mitra" w:hint="cs"/>
          <w:sz w:val="28"/>
          <w:szCs w:val="28"/>
          <w:rtl/>
        </w:rPr>
        <w:t xml:space="preserve"> خیر (جایز نیست).</w:t>
      </w:r>
      <w:r w:rsidRPr="00E3487E">
        <w:rPr>
          <w:rFonts w:ascii="Calibri" w:eastAsia="Calibri" w:hAnsi="Calibri" w:cs="B Mitra"/>
          <w:sz w:val="28"/>
          <w:szCs w:val="28"/>
          <w:vertAlign w:val="superscript"/>
          <w:rtl/>
        </w:rPr>
        <w:footnoteReference w:id="34"/>
      </w:r>
    </w:p>
    <w:p w:rsidR="00E57087" w:rsidRDefault="00E57087" w:rsidP="00E57087">
      <w:pPr>
        <w:bidi/>
      </w:pPr>
      <w:r w:rsidRPr="00E3487E">
        <w:rPr>
          <w:rFonts w:ascii="Calibri" w:eastAsia="Calibri" w:hAnsi="Calibri" w:cs="B Mitra" w:hint="cs"/>
          <w:sz w:val="28"/>
          <w:szCs w:val="28"/>
          <w:rtl/>
        </w:rPr>
        <w:t>لازم</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به</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ذكر</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است</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كه</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بر</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اساس</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قوانین</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مصوب</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مجلس</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شوراي</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اسلامي،</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هر گونه ورود، مبادله، تجارت و عرضه كالاهاي</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رژيم</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صهيونيستي</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و هرگونه انعقاد قرارداد</w:t>
      </w:r>
      <w:r w:rsidR="00A96987">
        <w:rPr>
          <w:rFonts w:ascii="Calibri" w:eastAsia="Calibri" w:hAnsi="Calibri" w:cs="B Mitra" w:hint="cs"/>
          <w:sz w:val="28"/>
          <w:szCs w:val="28"/>
          <w:rtl/>
        </w:rPr>
        <w:t xml:space="preserve"> با این شرکت</w:t>
      </w:r>
      <w:r w:rsidR="00A96987" w:rsidRPr="00E3487E">
        <w:rPr>
          <w:rFonts w:ascii="Calibri" w:eastAsia="Calibri" w:hAnsi="Calibri" w:cs="B Mitra"/>
          <w:sz w:val="28"/>
          <w:szCs w:val="28"/>
          <w:rtl/>
        </w:rPr>
        <w:t>‌</w:t>
      </w:r>
      <w:r w:rsidRPr="00E3487E">
        <w:rPr>
          <w:rFonts w:ascii="Calibri" w:eastAsia="Calibri" w:hAnsi="Calibri" w:cs="B Mitra" w:hint="cs"/>
          <w:sz w:val="28"/>
          <w:szCs w:val="28"/>
          <w:rtl/>
        </w:rPr>
        <w:t>ها ممنوع</w:t>
      </w:r>
      <w:r w:rsidR="002035DA">
        <w:rPr>
          <w:rFonts w:ascii="Calibri" w:eastAsia="Calibri" w:hAnsi="Calibri" w:cs="B Mitra" w:hint="cs"/>
          <w:sz w:val="28"/>
          <w:szCs w:val="28"/>
          <w:rtl/>
        </w:rPr>
        <w:t xml:space="preserve"> </w:t>
      </w:r>
      <w:r w:rsidRPr="00E3487E">
        <w:rPr>
          <w:rFonts w:ascii="Calibri" w:eastAsia="Calibri" w:hAnsi="Calibri" w:cs="B Mitra" w:hint="cs"/>
          <w:sz w:val="28"/>
          <w:szCs w:val="28"/>
          <w:rtl/>
        </w:rPr>
        <w:t>اعلام شده است</w:t>
      </w:r>
      <w:r w:rsidRPr="00E3487E">
        <w:rPr>
          <w:rFonts w:ascii="Calibri" w:eastAsia="Calibri" w:hAnsi="Calibri" w:cs="B Mitra"/>
          <w:sz w:val="28"/>
          <w:szCs w:val="28"/>
          <w:rtl/>
        </w:rPr>
        <w:t>.</w:t>
      </w:r>
      <w:r w:rsidRPr="00E3487E">
        <w:rPr>
          <w:rFonts w:ascii="Calibri" w:eastAsia="Calibri" w:hAnsi="Calibri" w:cs="B Mitra"/>
          <w:sz w:val="28"/>
          <w:szCs w:val="28"/>
          <w:vertAlign w:val="superscript"/>
          <w:rtl/>
        </w:rPr>
        <w:footnoteReference w:id="35"/>
      </w:r>
    </w:p>
    <w:sectPr w:rsidR="00E57087" w:rsidSect="00D16F7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64D" w:rsidRDefault="0010464D" w:rsidP="00E57087">
      <w:pPr>
        <w:spacing w:after="0" w:line="240" w:lineRule="auto"/>
      </w:pPr>
      <w:r>
        <w:separator/>
      </w:r>
    </w:p>
  </w:endnote>
  <w:endnote w:type="continuationSeparator" w:id="0">
    <w:p w:rsidR="0010464D" w:rsidRDefault="0010464D" w:rsidP="00E57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Lotus1">
    <w:altName w:val="Arial"/>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 Nazanin">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Mitra">
    <w:panose1 w:val="00000700000000000000"/>
    <w:charset w:val="B2"/>
    <w:family w:val="auto"/>
    <w:pitch w:val="variable"/>
    <w:sig w:usb0="00002001" w:usb1="80000000" w:usb2="00000008" w:usb3="00000000" w:csb0="00000040" w:csb1="00000000"/>
  </w:font>
  <w:font w:name="B Badr">
    <w:panose1 w:val="00000700000000000000"/>
    <w:charset w:val="B2"/>
    <w:family w:val="auto"/>
    <w:pitch w:val="variable"/>
    <w:sig w:usb0="00002001" w:usb1="80000000" w:usb2="00000008" w:usb3="00000000" w:csb0="00000040" w:csb1="00000000"/>
  </w:font>
  <w:font w:name="IRMitra">
    <w:charset w:val="00"/>
    <w:family w:val="auto"/>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328464"/>
      <w:docPartObj>
        <w:docPartGallery w:val="Page Numbers (Bottom of Page)"/>
        <w:docPartUnique/>
      </w:docPartObj>
    </w:sdtPr>
    <w:sdtEndPr>
      <w:rPr>
        <w:noProof/>
      </w:rPr>
    </w:sdtEndPr>
    <w:sdtContent>
      <w:p w:rsidR="00022CF6" w:rsidRDefault="00A90703">
        <w:pPr>
          <w:pStyle w:val="Footer"/>
          <w:jc w:val="center"/>
        </w:pPr>
        <w:r>
          <w:fldChar w:fldCharType="begin"/>
        </w:r>
        <w:r w:rsidR="00022CF6">
          <w:instrText xml:space="preserve"> PAGE   \* MERGEFORMAT </w:instrText>
        </w:r>
        <w:r>
          <w:fldChar w:fldCharType="separate"/>
        </w:r>
        <w:r w:rsidR="00716253">
          <w:rPr>
            <w:noProof/>
          </w:rPr>
          <w:t>1</w:t>
        </w:r>
        <w:r>
          <w:rPr>
            <w:noProof/>
          </w:rPr>
          <w:fldChar w:fldCharType="end"/>
        </w:r>
      </w:p>
    </w:sdtContent>
  </w:sdt>
  <w:p w:rsidR="00022CF6" w:rsidRDefault="00022C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64D" w:rsidRDefault="0010464D" w:rsidP="00E57087">
      <w:pPr>
        <w:spacing w:after="0" w:line="240" w:lineRule="auto"/>
      </w:pPr>
      <w:r>
        <w:separator/>
      </w:r>
    </w:p>
  </w:footnote>
  <w:footnote w:type="continuationSeparator" w:id="0">
    <w:p w:rsidR="0010464D" w:rsidRDefault="0010464D" w:rsidP="00E57087">
      <w:pPr>
        <w:spacing w:after="0" w:line="240" w:lineRule="auto"/>
      </w:pPr>
      <w:r>
        <w:continuationSeparator/>
      </w:r>
    </w:p>
  </w:footnote>
  <w:footnote w:id="1">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استفتائات جدید موجود در سایت لیدر، 1/12/1395.</w:t>
      </w:r>
    </w:p>
  </w:footnote>
  <w:footnote w:id="2">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00EE7FF2" w:rsidRPr="00942745">
        <w:rPr>
          <w:rFonts w:cs="B Mitra" w:hint="cs"/>
          <w:b/>
          <w:bCs w:val="0"/>
          <w:sz w:val="22"/>
          <w:szCs w:val="22"/>
          <w:rtl/>
        </w:rPr>
        <w:t>. استفتاء از سایت آیت</w:t>
      </w:r>
      <w:r w:rsidR="00EE7FF2" w:rsidRPr="00942745">
        <w:rPr>
          <w:rFonts w:cs="B Mitra" w:hint="eastAsia"/>
          <w:b/>
          <w:bCs w:val="0"/>
          <w:sz w:val="22"/>
          <w:szCs w:val="22"/>
          <w:rtl/>
        </w:rPr>
        <w:t>‌</w:t>
      </w:r>
      <w:r w:rsidRPr="00942745">
        <w:rPr>
          <w:rFonts w:cs="B Mitra" w:hint="cs"/>
          <w:b/>
          <w:bCs w:val="0"/>
          <w:sz w:val="22"/>
          <w:szCs w:val="22"/>
          <w:rtl/>
        </w:rPr>
        <w:t xml:space="preserve">الله مکارم، کد رهگیری </w:t>
      </w:r>
      <w:r w:rsidRPr="00942745">
        <w:rPr>
          <w:rFonts w:cs="B Mitra"/>
          <w:b/>
          <w:bCs w:val="0"/>
          <w:sz w:val="22"/>
          <w:szCs w:val="22"/>
          <w:rtl/>
        </w:rPr>
        <w:t>9406040017</w:t>
      </w:r>
      <w:r w:rsidRPr="00942745">
        <w:rPr>
          <w:rFonts w:cs="B Mitra" w:hint="cs"/>
          <w:b/>
          <w:bCs w:val="0"/>
          <w:sz w:val="22"/>
          <w:szCs w:val="22"/>
          <w:rtl/>
        </w:rPr>
        <w:t>.</w:t>
      </w:r>
    </w:p>
  </w:footnote>
  <w:footnote w:id="3">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EE7FF2" w:rsidRPr="00942745">
        <w:rPr>
          <w:rFonts w:cs="B Mitra" w:hint="cs"/>
          <w:b/>
          <w:bCs w:val="0"/>
          <w:sz w:val="22"/>
          <w:szCs w:val="22"/>
          <w:rtl/>
        </w:rPr>
        <w:t>. استفتاء از سایت آیت</w:t>
      </w:r>
      <w:r w:rsidR="00EE7FF2" w:rsidRPr="00942745">
        <w:rPr>
          <w:rFonts w:cs="B Mitra" w:hint="eastAsia"/>
          <w:b/>
          <w:bCs w:val="0"/>
          <w:sz w:val="22"/>
          <w:szCs w:val="22"/>
          <w:rtl/>
        </w:rPr>
        <w:t>‌</w:t>
      </w:r>
      <w:r w:rsidRPr="00942745">
        <w:rPr>
          <w:rFonts w:cs="B Mitra" w:hint="cs"/>
          <w:b/>
          <w:bCs w:val="0"/>
          <w:sz w:val="22"/>
          <w:szCs w:val="22"/>
          <w:rtl/>
        </w:rPr>
        <w:t>الله زنجانی، کد پیگیری: 20611.</w:t>
      </w:r>
    </w:p>
  </w:footnote>
  <w:footnote w:id="4">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EE7FF2" w:rsidRPr="00942745">
        <w:rPr>
          <w:rFonts w:cs="B Mitra" w:hint="cs"/>
          <w:b/>
          <w:bCs w:val="0"/>
          <w:sz w:val="22"/>
          <w:szCs w:val="22"/>
          <w:rtl/>
        </w:rPr>
        <w:t>. استفتاء از سایت آیت</w:t>
      </w:r>
      <w:r w:rsidR="00EE7FF2" w:rsidRPr="00942745">
        <w:rPr>
          <w:rFonts w:cs="B Mitra" w:hint="eastAsia"/>
          <w:b/>
          <w:bCs w:val="0"/>
          <w:sz w:val="22"/>
          <w:szCs w:val="22"/>
          <w:rtl/>
        </w:rPr>
        <w:t>‌</w:t>
      </w:r>
      <w:r w:rsidRPr="00942745">
        <w:rPr>
          <w:rFonts w:cs="B Mitra" w:hint="cs"/>
          <w:b/>
          <w:bCs w:val="0"/>
          <w:sz w:val="22"/>
          <w:szCs w:val="22"/>
          <w:rtl/>
        </w:rPr>
        <w:t>الله نوری همدانی، کد استفتاء 21536.</w:t>
      </w:r>
    </w:p>
  </w:footnote>
  <w:footnote w:id="5">
    <w:p w:rsidR="00E57087" w:rsidRPr="00942745" w:rsidRDefault="00E57087" w:rsidP="00E57087">
      <w:pPr>
        <w:pStyle w:val="FootnoteText"/>
        <w:ind w:firstLine="227"/>
        <w:rPr>
          <w:rFonts w:cs="B Mitra"/>
          <w:b/>
          <w:bCs w:val="0"/>
          <w:sz w:val="22"/>
          <w:szCs w:val="22"/>
        </w:rPr>
      </w:pPr>
      <w:r w:rsidRPr="00942745">
        <w:rPr>
          <w:rStyle w:val="FootnoteReference"/>
          <w:rFonts w:cs="B Mitra"/>
          <w:b/>
          <w:bCs w:val="0"/>
          <w:sz w:val="22"/>
          <w:szCs w:val="22"/>
        </w:rPr>
        <w:footnoteRef/>
      </w:r>
      <w:r w:rsidRPr="00942745">
        <w:rPr>
          <w:rFonts w:cs="B Mitra" w:hint="cs"/>
          <w:b/>
          <w:bCs w:val="0"/>
          <w:sz w:val="22"/>
          <w:szCs w:val="22"/>
          <w:rtl/>
        </w:rPr>
        <w:t>. استفتائات جدید موجود در سایت لیدر، 1/12/1395.</w:t>
      </w:r>
    </w:p>
  </w:footnote>
  <w:footnote w:id="6">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Pr="00942745">
        <w:rPr>
          <w:rFonts w:cs="B Mitra" w:hint="cs"/>
          <w:b/>
          <w:bCs w:val="0"/>
          <w:sz w:val="22"/>
          <w:szCs w:val="22"/>
          <w:rtl/>
        </w:rPr>
        <w:t xml:space="preserve">. </w:t>
      </w:r>
      <w:r w:rsidR="00883571" w:rsidRPr="00942745">
        <w:rPr>
          <w:rFonts w:cs="B Mitra" w:hint="cs"/>
          <w:b/>
          <w:bCs w:val="0"/>
          <w:sz w:val="22"/>
          <w:szCs w:val="22"/>
          <w:rtl/>
        </w:rPr>
        <w:t>استفتاء از سایت آیت</w:t>
      </w:r>
      <w:r w:rsidR="00883571" w:rsidRPr="00942745">
        <w:rPr>
          <w:rFonts w:cs="B Mitra" w:hint="eastAsia"/>
          <w:b/>
          <w:bCs w:val="0"/>
          <w:sz w:val="22"/>
          <w:szCs w:val="22"/>
          <w:rtl/>
        </w:rPr>
        <w:t>‌</w:t>
      </w:r>
      <w:r w:rsidRPr="00942745">
        <w:rPr>
          <w:rFonts w:cs="B Mitra" w:hint="cs"/>
          <w:b/>
          <w:bCs w:val="0"/>
          <w:sz w:val="22"/>
          <w:szCs w:val="22"/>
          <w:rtl/>
        </w:rPr>
        <w:t>الله مکارم، کد رهگیری 9702300115.</w:t>
      </w:r>
    </w:p>
  </w:footnote>
  <w:footnote w:id="7">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883571" w:rsidRPr="00942745">
        <w:rPr>
          <w:rFonts w:cs="B Mitra" w:hint="cs"/>
          <w:b/>
          <w:bCs w:val="0"/>
          <w:sz w:val="22"/>
          <w:szCs w:val="22"/>
          <w:rtl/>
        </w:rPr>
        <w:t>. استفتاء از سایت آیت</w:t>
      </w:r>
      <w:r w:rsidR="00883571" w:rsidRPr="00942745">
        <w:rPr>
          <w:rFonts w:cs="B Mitra" w:hint="eastAsia"/>
          <w:b/>
          <w:bCs w:val="0"/>
          <w:sz w:val="22"/>
          <w:szCs w:val="22"/>
          <w:rtl/>
        </w:rPr>
        <w:t>‌</w:t>
      </w:r>
      <w:r w:rsidRPr="00942745">
        <w:rPr>
          <w:rFonts w:cs="B Mitra" w:hint="cs"/>
          <w:b/>
          <w:bCs w:val="0"/>
          <w:sz w:val="22"/>
          <w:szCs w:val="22"/>
          <w:rtl/>
        </w:rPr>
        <w:t>الله زنجانی، کد پیگیری: 54016.</w:t>
      </w:r>
    </w:p>
  </w:footnote>
  <w:footnote w:id="8">
    <w:p w:rsidR="00E57087" w:rsidRPr="00942745" w:rsidRDefault="00E57087" w:rsidP="00E57087">
      <w:pPr>
        <w:pStyle w:val="FootnoteText"/>
        <w:ind w:firstLine="227"/>
        <w:rPr>
          <w:rFonts w:cs="B Mitra"/>
          <w:b/>
          <w:bCs w:val="0"/>
          <w:sz w:val="22"/>
          <w:szCs w:val="22"/>
        </w:rPr>
      </w:pPr>
      <w:r w:rsidRPr="00942745">
        <w:rPr>
          <w:rStyle w:val="FootnoteReference"/>
          <w:rFonts w:cs="B Mitra"/>
          <w:b/>
          <w:bCs w:val="0"/>
          <w:sz w:val="22"/>
          <w:szCs w:val="22"/>
        </w:rPr>
        <w:footnoteRef/>
      </w:r>
      <w:r w:rsidR="00883571" w:rsidRPr="00942745">
        <w:rPr>
          <w:rFonts w:cs="B Mitra" w:hint="cs"/>
          <w:b/>
          <w:bCs w:val="0"/>
          <w:sz w:val="22"/>
          <w:szCs w:val="22"/>
          <w:rtl/>
        </w:rPr>
        <w:t>. استفتاء از سایت آیت</w:t>
      </w:r>
      <w:r w:rsidR="00883571" w:rsidRPr="00942745">
        <w:rPr>
          <w:rFonts w:cs="B Mitra" w:hint="eastAsia"/>
          <w:b/>
          <w:bCs w:val="0"/>
          <w:sz w:val="22"/>
          <w:szCs w:val="22"/>
          <w:rtl/>
        </w:rPr>
        <w:t>‌</w:t>
      </w:r>
      <w:r w:rsidRPr="00942745">
        <w:rPr>
          <w:rFonts w:cs="B Mitra" w:hint="cs"/>
          <w:b/>
          <w:bCs w:val="0"/>
          <w:sz w:val="22"/>
          <w:szCs w:val="22"/>
          <w:rtl/>
        </w:rPr>
        <w:t>الله نوری همدانی، کد استفتاء 31698.</w:t>
      </w:r>
    </w:p>
  </w:footnote>
  <w:footnote w:id="9">
    <w:p w:rsidR="00E57087" w:rsidRPr="00942745" w:rsidRDefault="00E57087" w:rsidP="00E57087">
      <w:pPr>
        <w:bidi/>
        <w:spacing w:after="0" w:line="240" w:lineRule="auto"/>
        <w:ind w:firstLine="227"/>
        <w:jc w:val="lowKashida"/>
        <w:rPr>
          <w:rFonts w:cs="B Mitra"/>
          <w:b/>
        </w:rPr>
      </w:pPr>
      <w:r w:rsidRPr="00942745">
        <w:rPr>
          <w:rStyle w:val="FootnoteReference"/>
          <w:rFonts w:cs="B Mitra"/>
          <w:b/>
        </w:rPr>
        <w:footnoteRef/>
      </w:r>
      <w:r w:rsidRPr="00942745">
        <w:rPr>
          <w:rFonts w:cs="B Mitra" w:hint="cs"/>
          <w:b/>
          <w:rtl/>
        </w:rPr>
        <w:t xml:space="preserve">. تصویب‌نامه در خصوص ممنوعیت خرید کالاهای خارجی </w:t>
      </w:r>
      <w:r w:rsidR="00A96987" w:rsidRPr="00942745">
        <w:rPr>
          <w:rFonts w:cs="B Mitra" w:hint="cs"/>
          <w:b/>
          <w:rtl/>
        </w:rPr>
        <w:t>داری تولید مشابه داخلی، مصوب هیأ</w:t>
      </w:r>
      <w:r w:rsidRPr="00942745">
        <w:rPr>
          <w:rFonts w:cs="B Mitra" w:hint="cs"/>
          <w:b/>
          <w:rtl/>
        </w:rPr>
        <w:t>ت وزیران در تاریخ 3/2/1393 حاوی 183 قلم کالا.</w:t>
      </w:r>
    </w:p>
  </w:footnote>
  <w:footnote w:id="10">
    <w:p w:rsidR="00E57087" w:rsidRPr="00942745" w:rsidRDefault="00E57087" w:rsidP="00E57087">
      <w:pPr>
        <w:bidi/>
        <w:spacing w:after="0" w:line="240" w:lineRule="auto"/>
        <w:ind w:firstLine="227"/>
        <w:jc w:val="lowKashida"/>
        <w:rPr>
          <w:rFonts w:cs="B Mitra"/>
          <w:b/>
        </w:rPr>
      </w:pPr>
      <w:r w:rsidRPr="00942745">
        <w:rPr>
          <w:rStyle w:val="FootnoteReference"/>
          <w:rFonts w:cs="B Mitra"/>
          <w:b/>
        </w:rPr>
        <w:footnoteRef/>
      </w:r>
      <w:r w:rsidRPr="00942745">
        <w:rPr>
          <w:rFonts w:cs="B Mitra" w:hint="cs"/>
          <w:b/>
          <w:rtl/>
        </w:rPr>
        <w:t>. تصویب‌نامه در خصوص تعیین فهرست تکمیلی ممنوعیت خرید کالاهای خارجی دارای تولید مشابه داخلی، مصوب هیأت وزیران در تاریخ 11/5/1394 حاوی 181 قلم کالا؛ تصویب‌نامه در خصوص فهرست تکمیلی ممنوعیت خرید کالاهای خارجی دارای تولید مشابه داخلی، مصوب هیأت وزیران در تاریخ 11/4/1396 حاوی 114 قلم کالا؛ تصویب‌نامه در خصوص فهرست تکمیلی ممنوعیت خرید کالاهای خارجی دارای تولید مشابه داخلی، مصوب هیأت وزیران در تاریخ 19/2/1397 حاوی 8 قلم کالا.</w:t>
      </w:r>
    </w:p>
  </w:footnote>
  <w:footnote w:id="11">
    <w:p w:rsidR="00E57087" w:rsidRPr="00942745" w:rsidRDefault="00E57087" w:rsidP="00E57087">
      <w:pPr>
        <w:bidi/>
        <w:spacing w:after="0" w:line="240" w:lineRule="auto"/>
        <w:ind w:firstLine="227"/>
        <w:jc w:val="lowKashida"/>
        <w:rPr>
          <w:rFonts w:cs="B Mitra"/>
          <w:b/>
        </w:rPr>
      </w:pPr>
      <w:r w:rsidRPr="00942745">
        <w:rPr>
          <w:rStyle w:val="FootnoteReference"/>
          <w:rFonts w:cs="B Mitra"/>
          <w:b/>
        </w:rPr>
        <w:footnoteRef/>
      </w:r>
      <w:r w:rsidRPr="00942745">
        <w:rPr>
          <w:rFonts w:cs="B Mitra" w:hint="cs"/>
          <w:b/>
          <w:rtl/>
        </w:rPr>
        <w:t>. یکی از مشکلات این مصوبات این است که به معنای این نیست که آنچه در این لیست آمده است، حتما باید کالای داخلی خریداری شود و حتما مشابه داخلی در آن حوزه وجود دارد چنانکه در ماده 2 تصویب نامه سال 93 آمده است: «در مواردی که کالای مشابه داخلی از نظر کیفیت، قیمت و یا حجم تولید قابل توجیه نباشد و یا سایر موارد اجتناب ناپذیر، با پیشنهاد بالاترین مقام دستگاه اجرایی ذیربط و تایید وزرای عضو کمیسیون اقتصاد، خرید کالای یاد شده مجاز خواهد بود.» این ماده بیانگر این است که اعلام این لیست وجود حتمی مشابه داخلی در این اقلام نیست، بلکه صرفا حوزه کالاهای ممنوعه مشخص شده و تشخیص مشابه داخلی داشتن یا نداشتن به گروهی واگذار شده است و از طرفی تعریف دقیق و معینی از کالای خارجی و مصادیق آن ارائه نشده است.</w:t>
      </w:r>
    </w:p>
  </w:footnote>
  <w:footnote w:id="12">
    <w:p w:rsidR="00E57087" w:rsidRPr="00942745" w:rsidRDefault="00E57087" w:rsidP="00E57087">
      <w:pPr>
        <w:pStyle w:val="FootnoteText"/>
        <w:rPr>
          <w:rFonts w:cs="B Mitra"/>
          <w:b/>
          <w:bCs w:val="0"/>
          <w:sz w:val="22"/>
          <w:szCs w:val="22"/>
          <w:lang w:bidi="fa-IR"/>
        </w:rPr>
      </w:pPr>
      <w:r w:rsidRPr="00942745">
        <w:rPr>
          <w:rStyle w:val="FootnoteReference"/>
          <w:rFonts w:cs="B Mitra"/>
          <w:b/>
          <w:bCs w:val="0"/>
          <w:sz w:val="22"/>
          <w:szCs w:val="22"/>
        </w:rPr>
        <w:footnoteRef/>
      </w:r>
      <w:r w:rsidRPr="00942745">
        <w:rPr>
          <w:rFonts w:cs="B Mitra" w:hint="cs"/>
          <w:b/>
          <w:bCs w:val="0"/>
          <w:sz w:val="22"/>
          <w:szCs w:val="22"/>
          <w:rtl/>
        </w:rPr>
        <w:t xml:space="preserve">. </w:t>
      </w:r>
      <w:r w:rsidRPr="00942745">
        <w:rPr>
          <w:rFonts w:ascii="Calibri" w:eastAsia="Calibri" w:hAnsi="Calibri" w:cs="B Mitra" w:hint="cs"/>
          <w:b/>
          <w:bCs w:val="0"/>
          <w:sz w:val="22"/>
          <w:szCs w:val="22"/>
          <w:rtl/>
          <w:lang w:bidi="fa-IR"/>
        </w:rPr>
        <w:t>استفتائات امام، ج2، ص55-54.</w:t>
      </w:r>
    </w:p>
  </w:footnote>
  <w:footnote w:id="13">
    <w:p w:rsidR="00E57087" w:rsidRPr="00942745" w:rsidRDefault="00E57087" w:rsidP="00E57087">
      <w:pPr>
        <w:pStyle w:val="FootnoteText"/>
        <w:rPr>
          <w:rFonts w:cs="B Mitra"/>
          <w:b/>
          <w:bCs w:val="0"/>
          <w:sz w:val="22"/>
          <w:szCs w:val="22"/>
          <w:lang w:bidi="fa-IR"/>
        </w:rPr>
      </w:pPr>
      <w:r w:rsidRPr="00942745">
        <w:rPr>
          <w:rStyle w:val="FootnoteReference"/>
          <w:rFonts w:cs="B Mitra"/>
          <w:b/>
          <w:bCs w:val="0"/>
          <w:sz w:val="22"/>
          <w:szCs w:val="22"/>
        </w:rPr>
        <w:footnoteRef/>
      </w:r>
      <w:r w:rsidRPr="00942745">
        <w:rPr>
          <w:rFonts w:cs="B Mitra" w:hint="cs"/>
          <w:b/>
          <w:bCs w:val="0"/>
          <w:sz w:val="22"/>
          <w:szCs w:val="22"/>
          <w:rtl/>
        </w:rPr>
        <w:t xml:space="preserve">. اجوبة الاستفتائات خامنه ای، </w:t>
      </w:r>
      <w:r w:rsidRPr="00942745">
        <w:rPr>
          <w:rFonts w:ascii="Calibri" w:eastAsia="Calibri" w:hAnsi="Calibri" w:cs="B Mitra" w:hint="cs"/>
          <w:b/>
          <w:bCs w:val="0"/>
          <w:sz w:val="22"/>
          <w:szCs w:val="22"/>
          <w:rtl/>
          <w:lang w:bidi="fa-IR"/>
        </w:rPr>
        <w:t>س1522 و 1986.</w:t>
      </w:r>
    </w:p>
  </w:footnote>
  <w:footnote w:id="14">
    <w:p w:rsidR="00E57087" w:rsidRPr="00942745" w:rsidRDefault="00E57087" w:rsidP="00E57087">
      <w:pPr>
        <w:pStyle w:val="FootnoteText"/>
        <w:rPr>
          <w:rFonts w:cs="B Mitra"/>
          <w:b/>
          <w:bCs w:val="0"/>
          <w:sz w:val="22"/>
          <w:szCs w:val="22"/>
          <w:lang w:bidi="fa-IR"/>
        </w:rPr>
      </w:pPr>
      <w:r w:rsidRPr="00942745">
        <w:rPr>
          <w:rStyle w:val="FootnoteReference"/>
          <w:rFonts w:cs="B Mitra"/>
          <w:b/>
          <w:bCs w:val="0"/>
          <w:sz w:val="22"/>
          <w:szCs w:val="22"/>
        </w:rPr>
        <w:footnoteRef/>
      </w:r>
      <w:r w:rsidRPr="00942745">
        <w:rPr>
          <w:rFonts w:cs="B Mitra" w:hint="cs"/>
          <w:b/>
          <w:bCs w:val="0"/>
          <w:sz w:val="22"/>
          <w:szCs w:val="22"/>
          <w:rtl/>
        </w:rPr>
        <w:t xml:space="preserve">. </w:t>
      </w:r>
      <w:r w:rsidRPr="00942745">
        <w:rPr>
          <w:rFonts w:ascii="Calibri" w:eastAsia="Calibri" w:hAnsi="Calibri" w:cs="B Mitra" w:hint="cs"/>
          <w:b/>
          <w:bCs w:val="0"/>
          <w:sz w:val="22"/>
          <w:szCs w:val="22"/>
          <w:rtl/>
          <w:lang w:bidi="fa-IR"/>
        </w:rPr>
        <w:t>استفتائات مکارم، ج3، ص 564.</w:t>
      </w:r>
    </w:p>
  </w:footnote>
  <w:footnote w:id="15">
    <w:p w:rsidR="00E57087" w:rsidRPr="00942745" w:rsidRDefault="00E57087" w:rsidP="00E57087">
      <w:pPr>
        <w:pStyle w:val="FootnoteText"/>
        <w:rPr>
          <w:rFonts w:cs="B Mitra"/>
          <w:b/>
          <w:bCs w:val="0"/>
          <w:sz w:val="22"/>
          <w:szCs w:val="22"/>
          <w:lang w:bidi="fa-IR"/>
        </w:rPr>
      </w:pPr>
      <w:r w:rsidRPr="00942745">
        <w:rPr>
          <w:rStyle w:val="FootnoteReference"/>
          <w:rFonts w:cs="B Mitra"/>
          <w:b/>
          <w:bCs w:val="0"/>
          <w:sz w:val="22"/>
          <w:szCs w:val="22"/>
        </w:rPr>
        <w:footnoteRef/>
      </w:r>
      <w:r w:rsidRPr="00942745">
        <w:rPr>
          <w:rFonts w:cs="B Mitra" w:hint="cs"/>
          <w:b/>
          <w:bCs w:val="0"/>
          <w:sz w:val="22"/>
          <w:szCs w:val="22"/>
          <w:rtl/>
        </w:rPr>
        <w:t xml:space="preserve">. </w:t>
      </w:r>
      <w:r w:rsidRPr="00942745">
        <w:rPr>
          <w:rFonts w:ascii="Calibri" w:eastAsia="Calibri" w:hAnsi="Calibri" w:cs="B Mitra" w:hint="cs"/>
          <w:b/>
          <w:bCs w:val="0"/>
          <w:sz w:val="22"/>
          <w:szCs w:val="22"/>
          <w:rtl/>
          <w:lang w:bidi="fa-IR"/>
        </w:rPr>
        <w:t>سوال های موجود در سایت سیستانی،  بخش قانون، س 1.</w:t>
      </w:r>
    </w:p>
  </w:footnote>
  <w:footnote w:id="16">
    <w:p w:rsidR="00E57087" w:rsidRPr="00942745" w:rsidRDefault="00E57087" w:rsidP="00E57087">
      <w:pPr>
        <w:pStyle w:val="FootnoteText"/>
        <w:rPr>
          <w:rFonts w:ascii="Calibri" w:eastAsia="Calibri" w:hAnsi="Calibri" w:cs="B Mitra"/>
          <w:b/>
          <w:bCs w:val="0"/>
          <w:sz w:val="22"/>
          <w:szCs w:val="22"/>
          <w:rtl/>
          <w:lang w:bidi="fa-IR"/>
        </w:rPr>
      </w:pPr>
      <w:r w:rsidRPr="00942745">
        <w:rPr>
          <w:rFonts w:ascii="Calibri" w:eastAsia="Calibri" w:hAnsi="Calibri" w:cs="B Mitra"/>
          <w:b/>
          <w:bCs w:val="0"/>
          <w:sz w:val="22"/>
          <w:szCs w:val="22"/>
          <w:vertAlign w:val="superscript"/>
          <w:lang w:bidi="fa-IR"/>
        </w:rPr>
        <w:footnoteRef/>
      </w:r>
      <w:r w:rsidRPr="00942745">
        <w:rPr>
          <w:rFonts w:ascii="Calibri" w:eastAsia="Calibri" w:hAnsi="Calibri" w:cs="B Mitra" w:hint="cs"/>
          <w:b/>
          <w:bCs w:val="0"/>
          <w:sz w:val="22"/>
          <w:szCs w:val="22"/>
          <w:rtl/>
          <w:lang w:bidi="fa-IR"/>
        </w:rPr>
        <w:t>. استفتاء از سایت آیت الله زنجانی، کد پیگیری: 11297؛ سایت آیت الله زنجانی، بخش استفتاءات، ش 319.</w:t>
      </w:r>
    </w:p>
  </w:footnote>
  <w:footnote w:id="17">
    <w:p w:rsidR="00E57087" w:rsidRPr="00942745" w:rsidRDefault="00E57087" w:rsidP="00E57087">
      <w:pPr>
        <w:pStyle w:val="FootnoteText"/>
        <w:rPr>
          <w:rFonts w:ascii="Calibri" w:eastAsia="Calibri" w:hAnsi="Calibri" w:cs="B Mitra"/>
          <w:b/>
          <w:bCs w:val="0"/>
          <w:sz w:val="22"/>
          <w:szCs w:val="22"/>
          <w:rtl/>
          <w:lang w:bidi="fa-IR"/>
        </w:rPr>
      </w:pPr>
      <w:r w:rsidRPr="00942745">
        <w:rPr>
          <w:rFonts w:ascii="Calibri" w:eastAsia="Calibri" w:hAnsi="Calibri" w:cs="B Mitra"/>
          <w:b/>
          <w:bCs w:val="0"/>
          <w:sz w:val="22"/>
          <w:szCs w:val="22"/>
          <w:vertAlign w:val="superscript"/>
          <w:lang w:bidi="fa-IR"/>
        </w:rPr>
        <w:footnoteRef/>
      </w:r>
      <w:r w:rsidRPr="00942745">
        <w:rPr>
          <w:rFonts w:ascii="Calibri" w:eastAsia="Calibri" w:hAnsi="Calibri" w:cs="B Mitra" w:hint="cs"/>
          <w:b/>
          <w:bCs w:val="0"/>
          <w:sz w:val="22"/>
          <w:szCs w:val="22"/>
          <w:rtl/>
          <w:lang w:bidi="fa-IR"/>
        </w:rPr>
        <w:t>. استفتاء از سایت آیت الله نوری همدانی، کد استفتاء: 18267.</w:t>
      </w:r>
    </w:p>
  </w:footnote>
  <w:footnote w:id="18">
    <w:p w:rsidR="00E57087" w:rsidRPr="00942745" w:rsidRDefault="00E57087" w:rsidP="00E57087">
      <w:pPr>
        <w:pStyle w:val="FootnoteText"/>
        <w:ind w:firstLine="227"/>
        <w:rPr>
          <w:rFonts w:cs="B Mitra"/>
          <w:b/>
          <w:bCs w:val="0"/>
          <w:sz w:val="22"/>
          <w:szCs w:val="22"/>
        </w:rPr>
      </w:pPr>
      <w:r w:rsidRPr="00942745">
        <w:rPr>
          <w:rStyle w:val="FootnoteReference"/>
          <w:rFonts w:cs="B Mitra"/>
          <w:b/>
          <w:bCs w:val="0"/>
          <w:sz w:val="22"/>
          <w:szCs w:val="22"/>
        </w:rPr>
        <w:footnoteRef/>
      </w:r>
      <w:r w:rsidRPr="00942745">
        <w:rPr>
          <w:rFonts w:cs="B Mitra" w:hint="cs"/>
          <w:b/>
          <w:bCs w:val="0"/>
          <w:sz w:val="22"/>
          <w:szCs w:val="22"/>
          <w:rtl/>
        </w:rPr>
        <w:t xml:space="preserve">. نظرات مقام معظم رهبری، طبق بیان </w:t>
      </w:r>
      <w:r w:rsidRPr="00942745">
        <w:rPr>
          <w:rFonts w:cs="B Mitra"/>
          <w:b/>
          <w:bCs w:val="0"/>
          <w:sz w:val="22"/>
          <w:szCs w:val="22"/>
          <w:rtl/>
        </w:rPr>
        <w:t xml:space="preserve">حجت‌الاسلام والمسلمین فلاح‌زاده، عضو دفتر استفتائات مقام معظم رهبری به نقل از سایت خامنه ای دات ای آر </w:t>
      </w:r>
      <w:r w:rsidRPr="00942745">
        <w:rPr>
          <w:rFonts w:cs="B Mitra" w:hint="cs"/>
          <w:b/>
          <w:bCs w:val="0"/>
          <w:sz w:val="22"/>
          <w:szCs w:val="22"/>
          <w:rtl/>
        </w:rPr>
        <w:t xml:space="preserve">که </w:t>
      </w:r>
      <w:r w:rsidRPr="00942745">
        <w:rPr>
          <w:rFonts w:cs="B Mitra"/>
          <w:b/>
          <w:bCs w:val="0"/>
          <w:sz w:val="22"/>
          <w:szCs w:val="22"/>
          <w:rtl/>
        </w:rPr>
        <w:t xml:space="preserve">با ویرایش جزئی </w:t>
      </w:r>
      <w:r w:rsidRPr="00942745">
        <w:rPr>
          <w:rFonts w:cs="B Mitra" w:hint="cs"/>
          <w:b/>
          <w:bCs w:val="0"/>
          <w:sz w:val="22"/>
          <w:szCs w:val="22"/>
          <w:rtl/>
        </w:rPr>
        <w:t>آورده شده است. از آنجا که</w:t>
      </w:r>
      <w:r w:rsidRPr="00942745">
        <w:rPr>
          <w:rFonts w:cs="B Mitra"/>
          <w:b/>
          <w:bCs w:val="0"/>
          <w:sz w:val="22"/>
          <w:szCs w:val="22"/>
          <w:rtl/>
        </w:rPr>
        <w:t xml:space="preserve"> این جواب ها در قالب سخنرانی بوده است نه نوشتاری</w:t>
      </w:r>
      <w:r w:rsidRPr="00942745">
        <w:rPr>
          <w:rFonts w:cs="B Mitra" w:hint="cs"/>
          <w:b/>
          <w:bCs w:val="0"/>
          <w:sz w:val="22"/>
          <w:szCs w:val="22"/>
          <w:rtl/>
        </w:rPr>
        <w:t>؛</w:t>
      </w:r>
      <w:r w:rsidRPr="00942745">
        <w:rPr>
          <w:rFonts w:cs="B Mitra"/>
          <w:b/>
          <w:bCs w:val="0"/>
          <w:sz w:val="22"/>
          <w:szCs w:val="22"/>
          <w:rtl/>
        </w:rPr>
        <w:t xml:space="preserve"> بنابراین برای رفع ابهام در برخی جملات، کلماتی اضافه شده که در پرانتز قرار داده ایم و برخی توضیحات برای قا</w:t>
      </w:r>
      <w:r w:rsidRPr="00942745">
        <w:rPr>
          <w:rFonts w:cs="B Mitra" w:hint="cs"/>
          <w:b/>
          <w:bCs w:val="0"/>
          <w:sz w:val="22"/>
          <w:szCs w:val="22"/>
          <w:rtl/>
        </w:rPr>
        <w:t>ل</w:t>
      </w:r>
      <w:r w:rsidRPr="00942745">
        <w:rPr>
          <w:rFonts w:cs="B Mitra"/>
          <w:b/>
          <w:bCs w:val="0"/>
          <w:sz w:val="22"/>
          <w:szCs w:val="22"/>
          <w:rtl/>
        </w:rPr>
        <w:t>ب نوشتار اضافی بوده است که برای بهتر شدن فهم مطلب حذف شده است</w:t>
      </w:r>
      <w:r w:rsidRPr="00942745">
        <w:rPr>
          <w:rFonts w:ascii="Tahoma" w:hAnsi="Tahoma" w:cs="B Mitra" w:hint="cs"/>
          <w:b/>
          <w:bCs w:val="0"/>
          <w:sz w:val="22"/>
          <w:szCs w:val="22"/>
          <w:rtl/>
        </w:rPr>
        <w:t>.</w:t>
      </w:r>
    </w:p>
  </w:footnote>
  <w:footnote w:id="19">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xml:space="preserve">. استفتاء از سایت آیت الله مکارم، کد رهگیری </w:t>
      </w:r>
      <w:r w:rsidRPr="00942745">
        <w:rPr>
          <w:rFonts w:cs="B Mitra"/>
          <w:b/>
          <w:bCs w:val="0"/>
          <w:sz w:val="22"/>
          <w:szCs w:val="22"/>
          <w:rtl/>
        </w:rPr>
        <w:t>9406040017</w:t>
      </w:r>
      <w:r w:rsidRPr="00942745">
        <w:rPr>
          <w:rFonts w:cs="B Mitra" w:hint="cs"/>
          <w:b/>
          <w:bCs w:val="0"/>
          <w:sz w:val="22"/>
          <w:szCs w:val="22"/>
          <w:rtl/>
        </w:rPr>
        <w:t>.</w:t>
      </w:r>
    </w:p>
  </w:footnote>
  <w:footnote w:id="20">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xml:space="preserve">. </w:t>
      </w:r>
      <w:r w:rsidRPr="00942745">
        <w:rPr>
          <w:rFonts w:eastAsia="Calibri" w:cs="B Mitra" w:hint="cs"/>
          <w:b/>
          <w:bCs w:val="0"/>
          <w:sz w:val="22"/>
          <w:szCs w:val="22"/>
          <w:rtl/>
        </w:rPr>
        <w:t>استفتائات جدید موجود در سایت لیدر، 2/11/1395.</w:t>
      </w:r>
    </w:p>
  </w:footnote>
  <w:footnote w:id="21">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xml:space="preserve">. استفتائات موجود در سایت </w:t>
      </w:r>
      <w:r w:rsidRPr="00942745">
        <w:rPr>
          <w:rFonts w:ascii="Tahoma" w:hAnsi="Tahoma" w:cs="B Mitra" w:hint="cs"/>
          <w:b/>
          <w:bCs w:val="0"/>
          <w:sz w:val="22"/>
          <w:szCs w:val="22"/>
          <w:rtl/>
        </w:rPr>
        <w:t xml:space="preserve">آیت الله </w:t>
      </w:r>
      <w:r w:rsidRPr="00942745">
        <w:rPr>
          <w:rFonts w:cs="B Mitra" w:hint="cs"/>
          <w:b/>
          <w:bCs w:val="0"/>
          <w:sz w:val="22"/>
          <w:szCs w:val="22"/>
          <w:rtl/>
        </w:rPr>
        <w:t>مکارم، جستجوی کلمه «قاچاق»</w:t>
      </w:r>
    </w:p>
  </w:footnote>
  <w:footnote w:id="22">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xml:space="preserve">. استفتائات موجود در سایت </w:t>
      </w:r>
      <w:r w:rsidRPr="00942745">
        <w:rPr>
          <w:rFonts w:ascii="Tahoma" w:hAnsi="Tahoma" w:cs="B Mitra" w:hint="cs"/>
          <w:b/>
          <w:bCs w:val="0"/>
          <w:sz w:val="22"/>
          <w:szCs w:val="22"/>
          <w:rtl/>
        </w:rPr>
        <w:t xml:space="preserve">آیت الله </w:t>
      </w:r>
      <w:r w:rsidRPr="00942745">
        <w:rPr>
          <w:rFonts w:cs="B Mitra" w:hint="cs"/>
          <w:b/>
          <w:bCs w:val="0"/>
          <w:sz w:val="22"/>
          <w:szCs w:val="22"/>
          <w:rtl/>
        </w:rPr>
        <w:t>مکارم، جستجوی کلمه «قاچاق»</w:t>
      </w:r>
    </w:p>
  </w:footnote>
  <w:footnote w:id="23">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rPr>
        <w:footnoteRef/>
      </w:r>
      <w:r w:rsidRPr="00942745">
        <w:rPr>
          <w:rFonts w:cs="B Mitra" w:hint="cs"/>
          <w:b/>
          <w:bCs w:val="0"/>
          <w:sz w:val="22"/>
          <w:szCs w:val="22"/>
          <w:rtl/>
        </w:rPr>
        <w:t>. قانون مبارزه با قاچاق کالا و ارز، مصوب 3/10/1392 و با اصلاحات 22/7/1394.</w:t>
      </w:r>
    </w:p>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rtl/>
        </w:rPr>
        <w:t>ماده ۱۳- به منظور شناسایی و رهگیری کالاهای خارجی که با انجام تشریفات قانونی وارد کشور می‌شود و تشخیص آنها از کالاهای قاچاق یا فاقد مجوزهای لازم از قبیل کالای جعلی، تقلبی، غیربهداشتی و غیراستاندارد، ترخیص کالای تجاری منوط به ارائه گواهی‌های دریافت شناسه کالا، شناسه رهگیری، ثبت گواهی‌ها و شماره شناسه‌های فوق توسط گمرک اس</w:t>
      </w:r>
      <w:r w:rsidRPr="00942745">
        <w:rPr>
          <w:rFonts w:cs="B Mitra" w:hint="cs"/>
          <w:b/>
          <w:bCs w:val="0"/>
          <w:sz w:val="22"/>
          <w:szCs w:val="22"/>
          <w:rtl/>
        </w:rPr>
        <w:t xml:space="preserve">ت. </w:t>
      </w:r>
      <w:r w:rsidRPr="00942745">
        <w:rPr>
          <w:rFonts w:cs="B Mitra"/>
          <w:b/>
          <w:bCs w:val="0"/>
          <w:sz w:val="22"/>
          <w:szCs w:val="22"/>
          <w:rtl/>
        </w:rPr>
        <w:t>در هر حال توزیع و فروش کالاهای وارداتی در سطح بازار خرده فروشی منوط به نصب این دو شناسه است و در غیر این صورت کالاهای مذکور قاچاق محسوب می‌شون</w:t>
      </w:r>
      <w:r w:rsidRPr="00942745">
        <w:rPr>
          <w:rFonts w:cs="B Mitra" w:hint="cs"/>
          <w:b/>
          <w:bCs w:val="0"/>
          <w:sz w:val="22"/>
          <w:szCs w:val="22"/>
          <w:rtl/>
        </w:rPr>
        <w:t>د.</w:t>
      </w:r>
    </w:p>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rtl/>
        </w:rPr>
        <w:t>ماده ۱۸- هر</w:t>
      </w:r>
      <w:r w:rsidR="00A96987" w:rsidRPr="00942745">
        <w:rPr>
          <w:rFonts w:cs="B Mitra"/>
          <w:b/>
          <w:bCs w:val="0"/>
          <w:sz w:val="22"/>
          <w:szCs w:val="22"/>
          <w:rtl/>
        </w:rPr>
        <w:t xml:space="preserve"> شخص که مرتکب قاچاق کالا و ارز</w:t>
      </w:r>
      <w:r w:rsidR="00A96987" w:rsidRPr="00942745">
        <w:rPr>
          <w:rFonts w:cs="B Mitra" w:hint="cs"/>
          <w:b/>
          <w:bCs w:val="0"/>
          <w:sz w:val="22"/>
          <w:szCs w:val="22"/>
          <w:rtl/>
        </w:rPr>
        <w:t>،</w:t>
      </w:r>
      <w:r w:rsidRPr="00942745">
        <w:rPr>
          <w:rFonts w:cs="B Mitra"/>
          <w:b/>
          <w:bCs w:val="0"/>
          <w:sz w:val="22"/>
          <w:szCs w:val="22"/>
          <w:rtl/>
        </w:rPr>
        <w:t xml:space="preserve"> حمل و یا نگهداری آن شود، علاوه بر ضبط کالا یا ارز، به جریمه‌های نقدی زیر محکوم می‌شو</w:t>
      </w:r>
      <w:r w:rsidRPr="00942745">
        <w:rPr>
          <w:rFonts w:cs="B Mitra" w:hint="cs"/>
          <w:b/>
          <w:bCs w:val="0"/>
          <w:sz w:val="22"/>
          <w:szCs w:val="22"/>
          <w:rtl/>
        </w:rPr>
        <w:t xml:space="preserve">د: .... . </w:t>
      </w:r>
      <w:r w:rsidRPr="00942745">
        <w:rPr>
          <w:rFonts w:cs="B Mitra"/>
          <w:b/>
          <w:bCs w:val="0"/>
          <w:sz w:val="22"/>
          <w:szCs w:val="22"/>
          <w:rtl/>
        </w:rPr>
        <w:t>تبصره ۱- عرضه و فروش کالای قاچاق موضوع این ماده ممنوع و مرتکب به حداقل مجازات‌های مقرر در این ماده محکوم می‌شود</w:t>
      </w:r>
      <w:r w:rsidRPr="00942745">
        <w:rPr>
          <w:rFonts w:cs="B Mitra"/>
          <w:b/>
          <w:bCs w:val="0"/>
          <w:sz w:val="22"/>
          <w:szCs w:val="22"/>
        </w:rPr>
        <w:t>.</w:t>
      </w:r>
    </w:p>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rtl/>
        </w:rPr>
        <w:t>ماده ۱۸ مکرر- نگهداری‌، عرضه‌ یا فروش‌ کالا و ارز‌ قاچاق‌ موضوع ماده(۱۸) این قانون حسب مورد توسط واحد‌های صنفی یا صرافی‌ها تخلف محسوب و مرتکب علاوه بر ضبط کالا و ارز به ترتیب زیر جریمه می‌شو</w:t>
      </w:r>
      <w:r w:rsidRPr="00942745">
        <w:rPr>
          <w:rFonts w:cs="B Mitra" w:hint="cs"/>
          <w:b/>
          <w:bCs w:val="0"/>
          <w:sz w:val="22"/>
          <w:szCs w:val="22"/>
          <w:rtl/>
        </w:rPr>
        <w:t>د ... .</w:t>
      </w:r>
    </w:p>
    <w:p w:rsidR="00E57087" w:rsidRPr="00942745" w:rsidRDefault="00E57087" w:rsidP="00E57087">
      <w:pPr>
        <w:pStyle w:val="FootnoteText"/>
        <w:ind w:firstLine="227"/>
        <w:rPr>
          <w:rFonts w:cs="B Mitra"/>
          <w:b/>
          <w:bCs w:val="0"/>
          <w:sz w:val="22"/>
          <w:szCs w:val="22"/>
        </w:rPr>
      </w:pPr>
      <w:r w:rsidRPr="00942745">
        <w:rPr>
          <w:rFonts w:cs="B Mitra"/>
          <w:b/>
          <w:bCs w:val="0"/>
          <w:sz w:val="22"/>
          <w:szCs w:val="22"/>
          <w:rtl/>
        </w:rPr>
        <w:t>ماده ۲۲- هرکس مرتکب قاچاق کالای ممنوع گردد یا کالای ممنوع قاچاق را نگهداری یا حمل نماید یا بفروشد، علاوه بر ضبط کالا به‌شرح زیر و مواد (۲۳) و (۲۴) مجازات می‌شود</w:t>
      </w:r>
      <w:r w:rsidRPr="00942745">
        <w:rPr>
          <w:rFonts w:cs="B Mitra" w:hint="cs"/>
          <w:b/>
          <w:bCs w:val="0"/>
          <w:sz w:val="22"/>
          <w:szCs w:val="22"/>
          <w:rtl/>
        </w:rPr>
        <w:t xml:space="preserve"> ... .</w:t>
      </w:r>
    </w:p>
    <w:p w:rsidR="00E57087" w:rsidRPr="00942745" w:rsidRDefault="00E57087" w:rsidP="00E57087">
      <w:pPr>
        <w:pStyle w:val="FootnoteText"/>
        <w:ind w:firstLine="227"/>
        <w:rPr>
          <w:rFonts w:cs="B Mitra"/>
          <w:b/>
          <w:bCs w:val="0"/>
          <w:sz w:val="22"/>
          <w:szCs w:val="22"/>
          <w:rtl/>
        </w:rPr>
      </w:pPr>
      <w:r w:rsidRPr="00942745">
        <w:rPr>
          <w:rFonts w:cs="B Mitra" w:hint="cs"/>
          <w:b/>
          <w:bCs w:val="0"/>
          <w:sz w:val="22"/>
          <w:szCs w:val="22"/>
          <w:rtl/>
        </w:rPr>
        <w:t xml:space="preserve">ماده27 - </w:t>
      </w:r>
      <w:r w:rsidRPr="00942745">
        <w:rPr>
          <w:rFonts w:cs="B Mitra"/>
          <w:b/>
          <w:bCs w:val="0"/>
          <w:sz w:val="22"/>
          <w:szCs w:val="22"/>
          <w:rtl/>
        </w:rPr>
        <w:t>تبصره ۱- حمل، نگهداری، عرضه و فروش محصولات فوق نیز مشمول مجازات‌های این ماده است</w:t>
      </w:r>
      <w:r w:rsidRPr="00942745">
        <w:rPr>
          <w:rFonts w:cs="B Mitra"/>
          <w:b/>
          <w:bCs w:val="0"/>
          <w:sz w:val="22"/>
          <w:szCs w:val="22"/>
        </w:rPr>
        <w:t>.</w:t>
      </w:r>
    </w:p>
  </w:footnote>
  <w:footnote w:id="24">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Pr="00942745">
        <w:rPr>
          <w:rFonts w:cs="B Mitra" w:hint="cs"/>
          <w:b/>
          <w:bCs w:val="0"/>
          <w:sz w:val="22"/>
          <w:szCs w:val="22"/>
          <w:rtl/>
        </w:rPr>
        <w:t>. استفتاء از سایت آیت الله زنجانی، کد پیگیری: 53321 و 55463.</w:t>
      </w:r>
    </w:p>
  </w:footnote>
  <w:footnote w:id="25">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vertAlign w:val="superscript"/>
        </w:rPr>
        <w:footnoteRef/>
      </w:r>
      <w:r w:rsidRPr="00942745">
        <w:rPr>
          <w:rFonts w:cs="B Mitra" w:hint="cs"/>
          <w:b/>
          <w:bCs w:val="0"/>
          <w:sz w:val="22"/>
          <w:szCs w:val="22"/>
          <w:rtl/>
        </w:rPr>
        <w:t>. استفتاء از سایت آیت الله نوری همدانی، کد استفتاء 31897.</w:t>
      </w:r>
    </w:p>
  </w:footnote>
  <w:footnote w:id="26">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Pr="00942745">
        <w:rPr>
          <w:rFonts w:cs="B Mitra" w:hint="cs"/>
          <w:b/>
          <w:bCs w:val="0"/>
          <w:sz w:val="22"/>
          <w:szCs w:val="22"/>
          <w:rtl/>
        </w:rPr>
        <w:t>. قاچاق کالا دارای اثرات خاصی است که غالبا موجب تسلط کفار بر مسلمانان در حوزه‌های مختلف فرهنگی، اجتماعی و بالاخص اقتصادی می گردد.</w:t>
      </w:r>
    </w:p>
  </w:footnote>
  <w:footnote w:id="27">
    <w:p w:rsidR="00E57087" w:rsidRPr="00942745" w:rsidRDefault="00E57087" w:rsidP="00E57087">
      <w:pPr>
        <w:pStyle w:val="FootnoteText"/>
        <w:ind w:firstLine="227"/>
        <w:rPr>
          <w:rFonts w:cs="B Mitra"/>
          <w:b/>
          <w:bCs w:val="0"/>
          <w:sz w:val="22"/>
          <w:szCs w:val="22"/>
        </w:rPr>
      </w:pPr>
      <w:r w:rsidRPr="00942745">
        <w:rPr>
          <w:rStyle w:val="FootnoteReference"/>
          <w:rFonts w:cs="B Mitra"/>
          <w:b/>
          <w:bCs w:val="0"/>
          <w:sz w:val="22"/>
          <w:szCs w:val="22"/>
        </w:rPr>
        <w:footnoteRef/>
      </w:r>
      <w:r w:rsidRPr="00942745">
        <w:rPr>
          <w:rFonts w:cs="B Mitra" w:hint="cs"/>
          <w:b/>
          <w:bCs w:val="0"/>
          <w:sz w:val="22"/>
          <w:szCs w:val="22"/>
          <w:rtl/>
        </w:rPr>
        <w:t>. قاچاق، موجب تضعیف اقتصاد کلان و سیستم اقتصادی، رواج بیکاری، تضعیف ارکان سیاسی نظام و ... (که ه</w:t>
      </w:r>
      <w:r w:rsidR="00A96987" w:rsidRPr="00942745">
        <w:rPr>
          <w:rFonts w:cs="B Mitra" w:hint="cs"/>
          <w:b/>
          <w:bCs w:val="0"/>
          <w:sz w:val="22"/>
          <w:szCs w:val="22"/>
          <w:rtl/>
        </w:rPr>
        <w:t>مگی مصداق اثم و عدوان هستند) می</w:t>
      </w:r>
      <w:r w:rsidR="00A96987" w:rsidRPr="00942745">
        <w:rPr>
          <w:rFonts w:ascii="Calibri" w:eastAsia="Calibri" w:hAnsi="Calibri" w:cs="B Mitra"/>
          <w:sz w:val="22"/>
          <w:szCs w:val="22"/>
          <w:rtl/>
        </w:rPr>
        <w:t>‌</w:t>
      </w:r>
      <w:r w:rsidRPr="00942745">
        <w:rPr>
          <w:rFonts w:cs="B Mitra" w:hint="cs"/>
          <w:b/>
          <w:bCs w:val="0"/>
          <w:sz w:val="22"/>
          <w:szCs w:val="22"/>
          <w:rtl/>
        </w:rPr>
        <w:t>باشد و همچنین خرید کالای قاچاق نیز موج</w:t>
      </w:r>
      <w:r w:rsidR="002035DA" w:rsidRPr="00942745">
        <w:rPr>
          <w:rFonts w:cs="B Mitra" w:hint="cs"/>
          <w:b/>
          <w:bCs w:val="0"/>
          <w:sz w:val="22"/>
          <w:szCs w:val="22"/>
          <w:rtl/>
        </w:rPr>
        <w:t>ب تقویت قاچاقچی در فعل قاچاق می</w:t>
      </w:r>
      <w:r w:rsidR="002035DA" w:rsidRPr="00942745">
        <w:rPr>
          <w:rFonts w:cs="B Mitra" w:hint="eastAsia"/>
          <w:b/>
          <w:bCs w:val="0"/>
          <w:sz w:val="22"/>
          <w:szCs w:val="22"/>
          <w:rtl/>
        </w:rPr>
        <w:t>‌</w:t>
      </w:r>
      <w:r w:rsidRPr="00942745">
        <w:rPr>
          <w:rFonts w:cs="B Mitra" w:hint="cs"/>
          <w:b/>
          <w:bCs w:val="0"/>
          <w:sz w:val="22"/>
          <w:szCs w:val="22"/>
          <w:rtl/>
        </w:rPr>
        <w:t xml:space="preserve">گردد </w:t>
      </w:r>
      <w:r w:rsidR="00A96987" w:rsidRPr="00942745">
        <w:rPr>
          <w:rFonts w:cs="B Mitra" w:hint="cs"/>
          <w:b/>
          <w:bCs w:val="0"/>
          <w:sz w:val="22"/>
          <w:szCs w:val="22"/>
          <w:rtl/>
        </w:rPr>
        <w:t>که در صورت علم به قاچاق بودن می</w:t>
      </w:r>
      <w:r w:rsidR="00A96987" w:rsidRPr="00942745">
        <w:rPr>
          <w:rFonts w:ascii="Calibri" w:eastAsia="Calibri" w:hAnsi="Calibri" w:cs="B Mitra"/>
          <w:sz w:val="22"/>
          <w:szCs w:val="22"/>
          <w:rtl/>
        </w:rPr>
        <w:t>‌</w:t>
      </w:r>
      <w:r w:rsidRPr="00942745">
        <w:rPr>
          <w:rFonts w:cs="B Mitra" w:hint="cs"/>
          <w:b/>
          <w:bCs w:val="0"/>
          <w:sz w:val="22"/>
          <w:szCs w:val="22"/>
          <w:rtl/>
        </w:rPr>
        <w:t>تواند به عنوان مصداق اعانه بر اثم مطرح باشد.</w:t>
      </w:r>
    </w:p>
  </w:footnote>
  <w:footnote w:id="28">
    <w:p w:rsidR="00E57087" w:rsidRPr="00942745" w:rsidRDefault="00E57087" w:rsidP="00E57087">
      <w:pPr>
        <w:pStyle w:val="FootnoteText"/>
        <w:ind w:firstLine="227"/>
        <w:rPr>
          <w:rFonts w:cs="B Mitra"/>
          <w:b/>
          <w:bCs w:val="0"/>
          <w:sz w:val="22"/>
          <w:szCs w:val="22"/>
          <w:rtl/>
        </w:rPr>
      </w:pPr>
      <w:r w:rsidRPr="00942745">
        <w:rPr>
          <w:rStyle w:val="FootnoteReference"/>
          <w:rFonts w:cs="B Mitra"/>
          <w:b/>
          <w:bCs w:val="0"/>
          <w:sz w:val="22"/>
          <w:szCs w:val="22"/>
        </w:rPr>
        <w:footnoteRef/>
      </w:r>
      <w:r w:rsidR="00A96987" w:rsidRPr="00942745">
        <w:rPr>
          <w:rFonts w:cs="B Mitra" w:hint="cs"/>
          <w:b/>
          <w:bCs w:val="0"/>
          <w:sz w:val="22"/>
          <w:szCs w:val="22"/>
          <w:rtl/>
        </w:rPr>
        <w:t>. طبق ملاک</w:t>
      </w:r>
      <w:r w:rsidR="00A96987" w:rsidRPr="00942745">
        <w:rPr>
          <w:rFonts w:ascii="Calibri" w:eastAsia="Calibri" w:hAnsi="Calibri" w:cs="B Mitra"/>
          <w:sz w:val="22"/>
          <w:szCs w:val="22"/>
          <w:rtl/>
        </w:rPr>
        <w:t>‌</w:t>
      </w:r>
      <w:r w:rsidRPr="00942745">
        <w:rPr>
          <w:rFonts w:cs="B Mitra" w:hint="cs"/>
          <w:b/>
          <w:bCs w:val="0"/>
          <w:sz w:val="22"/>
          <w:szCs w:val="22"/>
          <w:rtl/>
        </w:rPr>
        <w:t>هایی که در افساد فی الارض؛ مانند ایجاد خوف و هراس، ناامنی، به هم زدن نظم اجت</w:t>
      </w:r>
      <w:r w:rsidR="002035DA" w:rsidRPr="00942745">
        <w:rPr>
          <w:rFonts w:cs="B Mitra" w:hint="cs"/>
          <w:b/>
          <w:bCs w:val="0"/>
          <w:sz w:val="22"/>
          <w:szCs w:val="22"/>
          <w:rtl/>
        </w:rPr>
        <w:t>ماعی، ایجاد تنگنا و مضیقه در هیأ</w:t>
      </w:r>
      <w:r w:rsidRPr="00942745">
        <w:rPr>
          <w:rFonts w:cs="B Mitra" w:hint="cs"/>
          <w:b/>
          <w:bCs w:val="0"/>
          <w:sz w:val="22"/>
          <w:szCs w:val="22"/>
          <w:rtl/>
        </w:rPr>
        <w:t>ت اقتصادی و اجتماعی، سد</w:t>
      </w:r>
      <w:r w:rsidR="002035DA" w:rsidRPr="00942745">
        <w:rPr>
          <w:rFonts w:cs="B Mitra" w:hint="cs"/>
          <w:b/>
          <w:bCs w:val="0"/>
          <w:sz w:val="22"/>
          <w:szCs w:val="22"/>
          <w:rtl/>
        </w:rPr>
        <w:t>ّ</w:t>
      </w:r>
      <w:r w:rsidRPr="00942745">
        <w:rPr>
          <w:rFonts w:cs="B Mitra" w:hint="cs"/>
          <w:b/>
          <w:bCs w:val="0"/>
          <w:sz w:val="22"/>
          <w:szCs w:val="22"/>
          <w:rtl/>
        </w:rPr>
        <w:t xml:space="preserve"> راه معیشت مردم و ... بیان شده است؛ قاچاق کالا و ارز نیز به عنوان یکی ا</w:t>
      </w:r>
      <w:r w:rsidR="00A96987" w:rsidRPr="00942745">
        <w:rPr>
          <w:rFonts w:cs="B Mitra" w:hint="cs"/>
          <w:b/>
          <w:bCs w:val="0"/>
          <w:sz w:val="22"/>
          <w:szCs w:val="22"/>
          <w:rtl/>
        </w:rPr>
        <w:t>ز مصادیق بارز افساد فی الارض می</w:t>
      </w:r>
      <w:r w:rsidR="00A96987" w:rsidRPr="00942745">
        <w:rPr>
          <w:rFonts w:ascii="Calibri" w:eastAsia="Calibri" w:hAnsi="Calibri" w:cs="B Mitra"/>
          <w:sz w:val="22"/>
          <w:szCs w:val="22"/>
          <w:rtl/>
        </w:rPr>
        <w:t>‌</w:t>
      </w:r>
      <w:r w:rsidRPr="00942745">
        <w:rPr>
          <w:rFonts w:cs="B Mitra" w:hint="cs"/>
          <w:b/>
          <w:bCs w:val="0"/>
          <w:sz w:val="22"/>
          <w:szCs w:val="22"/>
          <w:rtl/>
        </w:rPr>
        <w:t>تواند مطرح باشد</w:t>
      </w:r>
      <w:r w:rsidR="002035DA" w:rsidRPr="00942745">
        <w:rPr>
          <w:rFonts w:cs="B Mitra" w:hint="cs"/>
          <w:b/>
          <w:bCs w:val="0"/>
          <w:sz w:val="22"/>
          <w:szCs w:val="22"/>
          <w:rtl/>
        </w:rPr>
        <w:t>،</w:t>
      </w:r>
      <w:r w:rsidRPr="00942745">
        <w:rPr>
          <w:rFonts w:cs="B Mitra" w:hint="cs"/>
          <w:b/>
          <w:bCs w:val="0"/>
          <w:sz w:val="22"/>
          <w:szCs w:val="22"/>
          <w:rtl/>
        </w:rPr>
        <w:t xml:space="preserve"> زیرا نابود کننده اقتصاد سالم و پویا است. </w:t>
      </w:r>
    </w:p>
  </w:footnote>
  <w:footnote w:id="29">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2035DA" w:rsidRPr="00942745">
        <w:rPr>
          <w:rFonts w:cs="B Mitra" w:hint="cs"/>
          <w:b/>
          <w:bCs w:val="0"/>
          <w:sz w:val="22"/>
          <w:szCs w:val="22"/>
          <w:rtl/>
        </w:rPr>
        <w:t>. سید حسن عابدیان و محمد</w:t>
      </w:r>
      <w:r w:rsidRPr="00942745">
        <w:rPr>
          <w:rFonts w:cs="B Mitra" w:hint="cs"/>
          <w:b/>
          <w:bCs w:val="0"/>
          <w:sz w:val="22"/>
          <w:szCs w:val="22"/>
          <w:rtl/>
        </w:rPr>
        <w:t xml:space="preserve">رضا ارمک، بررسی احکام فقهی خرید و فروش کالای قاچاق از منظر ایجاد اختلال نظام، حکومت اسلامی، ش 83،  1396، ص 33-58؛ ضیاء الدین </w:t>
      </w:r>
      <w:r w:rsidRPr="00942745">
        <w:rPr>
          <w:rFonts w:cs="B Mitra"/>
          <w:b/>
          <w:bCs w:val="0"/>
          <w:sz w:val="22"/>
          <w:szCs w:val="22"/>
          <w:rtl/>
        </w:rPr>
        <w:t>عراق</w:t>
      </w:r>
      <w:r w:rsidRPr="00942745">
        <w:rPr>
          <w:rFonts w:cs="B Mitra" w:hint="cs"/>
          <w:b/>
          <w:bCs w:val="0"/>
          <w:sz w:val="22"/>
          <w:szCs w:val="22"/>
          <w:rtl/>
        </w:rPr>
        <w:t>ی</w:t>
      </w:r>
      <w:r w:rsidRPr="00942745">
        <w:rPr>
          <w:rFonts w:cs="B Mitra" w:hint="eastAsia"/>
          <w:b/>
          <w:bCs w:val="0"/>
          <w:sz w:val="22"/>
          <w:szCs w:val="22"/>
          <w:rtl/>
        </w:rPr>
        <w:t>،</w:t>
      </w:r>
      <w:r w:rsidRPr="00942745">
        <w:rPr>
          <w:rFonts w:cs="B Mitra"/>
          <w:b/>
          <w:bCs w:val="0"/>
          <w:sz w:val="22"/>
          <w:szCs w:val="22"/>
          <w:rtl/>
        </w:rPr>
        <w:t xml:space="preserve"> قاعدة لاضرر، قم، </w:t>
      </w:r>
      <w:r w:rsidRPr="00942745">
        <w:rPr>
          <w:rFonts w:cs="B Mitra" w:hint="cs"/>
          <w:b/>
          <w:bCs w:val="0"/>
          <w:sz w:val="22"/>
          <w:szCs w:val="22"/>
          <w:rtl/>
        </w:rPr>
        <w:t>د</w:t>
      </w:r>
      <w:r w:rsidRPr="00942745">
        <w:rPr>
          <w:rFonts w:cs="B Mitra"/>
          <w:b/>
          <w:bCs w:val="0"/>
          <w:sz w:val="22"/>
          <w:szCs w:val="22"/>
          <w:rtl/>
        </w:rPr>
        <w:t>فتر تبل</w:t>
      </w:r>
      <w:r w:rsidRPr="00942745">
        <w:rPr>
          <w:rFonts w:cs="B Mitra" w:hint="cs"/>
          <w:b/>
          <w:bCs w:val="0"/>
          <w:sz w:val="22"/>
          <w:szCs w:val="22"/>
          <w:rtl/>
        </w:rPr>
        <w:t>ی</w:t>
      </w:r>
      <w:r w:rsidRPr="00942745">
        <w:rPr>
          <w:rFonts w:cs="B Mitra" w:hint="eastAsia"/>
          <w:b/>
          <w:bCs w:val="0"/>
          <w:sz w:val="22"/>
          <w:szCs w:val="22"/>
          <w:rtl/>
        </w:rPr>
        <w:t>غات</w:t>
      </w:r>
      <w:r w:rsidRPr="00942745">
        <w:rPr>
          <w:rFonts w:cs="B Mitra"/>
          <w:b/>
          <w:bCs w:val="0"/>
          <w:sz w:val="22"/>
          <w:szCs w:val="22"/>
          <w:rtl/>
        </w:rPr>
        <w:t xml:space="preserve"> اسلام</w:t>
      </w:r>
      <w:r w:rsidRPr="00942745">
        <w:rPr>
          <w:rFonts w:cs="B Mitra" w:hint="cs"/>
          <w:b/>
          <w:bCs w:val="0"/>
          <w:sz w:val="22"/>
          <w:szCs w:val="22"/>
          <w:rtl/>
        </w:rPr>
        <w:t>ی</w:t>
      </w:r>
      <w:r w:rsidRPr="00942745">
        <w:rPr>
          <w:rFonts w:cs="B Mitra"/>
          <w:b/>
          <w:bCs w:val="0"/>
          <w:sz w:val="22"/>
          <w:szCs w:val="22"/>
          <w:rtl/>
        </w:rPr>
        <w:t xml:space="preserve"> حوزه علم</w:t>
      </w:r>
      <w:r w:rsidRPr="00942745">
        <w:rPr>
          <w:rFonts w:cs="B Mitra" w:hint="cs"/>
          <w:b/>
          <w:bCs w:val="0"/>
          <w:sz w:val="22"/>
          <w:szCs w:val="22"/>
          <w:rtl/>
        </w:rPr>
        <w:t>ی</w:t>
      </w:r>
      <w:r w:rsidRPr="00942745">
        <w:rPr>
          <w:rFonts w:cs="B Mitra" w:hint="eastAsia"/>
          <w:b/>
          <w:bCs w:val="0"/>
          <w:sz w:val="22"/>
          <w:szCs w:val="22"/>
          <w:rtl/>
        </w:rPr>
        <w:t>ه</w:t>
      </w:r>
      <w:r w:rsidRPr="00942745">
        <w:rPr>
          <w:rFonts w:cs="B Mitra"/>
          <w:b/>
          <w:bCs w:val="0"/>
          <w:sz w:val="22"/>
          <w:szCs w:val="22"/>
          <w:rtl/>
        </w:rPr>
        <w:t xml:space="preserve"> قم، 1418ق</w:t>
      </w:r>
      <w:r w:rsidRPr="00942745">
        <w:rPr>
          <w:rFonts w:cs="B Mitra" w:hint="cs"/>
          <w:b/>
          <w:bCs w:val="0"/>
          <w:sz w:val="22"/>
          <w:szCs w:val="22"/>
          <w:rtl/>
        </w:rPr>
        <w:t xml:space="preserve">، </w:t>
      </w:r>
      <w:r w:rsidRPr="00942745">
        <w:rPr>
          <w:rFonts w:cs="B Mitra"/>
          <w:b/>
          <w:bCs w:val="0"/>
          <w:sz w:val="22"/>
          <w:szCs w:val="22"/>
          <w:rtl/>
        </w:rPr>
        <w:t>چاپ اوّل</w:t>
      </w:r>
      <w:r w:rsidRPr="00942745">
        <w:rPr>
          <w:rFonts w:cs="B Mitra" w:hint="cs"/>
          <w:b/>
          <w:bCs w:val="0"/>
          <w:sz w:val="22"/>
          <w:szCs w:val="22"/>
          <w:rtl/>
        </w:rPr>
        <w:t xml:space="preserve">؛ ناصر </w:t>
      </w:r>
      <w:r w:rsidRPr="00942745">
        <w:rPr>
          <w:rFonts w:cs="B Mitra"/>
          <w:b/>
          <w:bCs w:val="0"/>
          <w:sz w:val="22"/>
          <w:szCs w:val="22"/>
          <w:rtl/>
        </w:rPr>
        <w:t>مکارم‌ش</w:t>
      </w:r>
      <w:r w:rsidRPr="00942745">
        <w:rPr>
          <w:rFonts w:cs="B Mitra" w:hint="cs"/>
          <w:b/>
          <w:bCs w:val="0"/>
          <w:sz w:val="22"/>
          <w:szCs w:val="22"/>
          <w:rtl/>
        </w:rPr>
        <w:t>ی</w:t>
      </w:r>
      <w:r w:rsidRPr="00942745">
        <w:rPr>
          <w:rFonts w:cs="B Mitra" w:hint="eastAsia"/>
          <w:b/>
          <w:bCs w:val="0"/>
          <w:sz w:val="22"/>
          <w:szCs w:val="22"/>
          <w:rtl/>
        </w:rPr>
        <w:t>راز</w:t>
      </w:r>
      <w:r w:rsidRPr="00942745">
        <w:rPr>
          <w:rFonts w:cs="B Mitra" w:hint="cs"/>
          <w:b/>
          <w:bCs w:val="0"/>
          <w:sz w:val="22"/>
          <w:szCs w:val="22"/>
          <w:rtl/>
        </w:rPr>
        <w:t>ی</w:t>
      </w:r>
      <w:r w:rsidRPr="00942745">
        <w:rPr>
          <w:rFonts w:cs="B Mitra" w:hint="eastAsia"/>
          <w:b/>
          <w:bCs w:val="0"/>
          <w:sz w:val="22"/>
          <w:szCs w:val="22"/>
          <w:rtl/>
        </w:rPr>
        <w:t>،</w:t>
      </w:r>
      <w:r w:rsidRPr="00942745">
        <w:rPr>
          <w:rFonts w:cs="B Mitra"/>
          <w:b/>
          <w:bCs w:val="0"/>
          <w:sz w:val="22"/>
          <w:szCs w:val="22"/>
          <w:rtl/>
        </w:rPr>
        <w:t xml:space="preserve"> </w:t>
      </w:r>
      <w:r w:rsidR="002035DA" w:rsidRPr="00942745">
        <w:rPr>
          <w:rFonts w:cs="B Badr"/>
          <w:b/>
          <w:bCs w:val="0"/>
          <w:sz w:val="22"/>
          <w:szCs w:val="22"/>
          <w:rtl/>
        </w:rPr>
        <w:t>القواعد</w:t>
      </w:r>
      <w:r w:rsidRPr="00942745">
        <w:rPr>
          <w:rFonts w:cs="B Badr"/>
          <w:b/>
          <w:bCs w:val="0"/>
          <w:sz w:val="22"/>
          <w:szCs w:val="22"/>
          <w:rtl/>
        </w:rPr>
        <w:t>الفقه</w:t>
      </w:r>
      <w:r w:rsidRPr="00942745">
        <w:rPr>
          <w:rFonts w:cs="B Badr" w:hint="cs"/>
          <w:b/>
          <w:bCs w:val="0"/>
          <w:sz w:val="22"/>
          <w:szCs w:val="22"/>
          <w:rtl/>
        </w:rPr>
        <w:t>ی</w:t>
      </w:r>
      <w:r w:rsidRPr="00942745">
        <w:rPr>
          <w:rFonts w:cs="B Badr" w:hint="eastAsia"/>
          <w:b/>
          <w:bCs w:val="0"/>
          <w:sz w:val="22"/>
          <w:szCs w:val="22"/>
          <w:rtl/>
        </w:rPr>
        <w:t>ة</w:t>
      </w:r>
      <w:r w:rsidRPr="00942745">
        <w:rPr>
          <w:rFonts w:cs="B Mitra" w:hint="eastAsia"/>
          <w:b/>
          <w:bCs w:val="0"/>
          <w:sz w:val="22"/>
          <w:szCs w:val="22"/>
          <w:rtl/>
        </w:rPr>
        <w:t>،</w:t>
      </w:r>
      <w:r w:rsidRPr="00942745">
        <w:rPr>
          <w:rFonts w:cs="B Mitra"/>
          <w:b/>
          <w:bCs w:val="0"/>
          <w:sz w:val="22"/>
          <w:szCs w:val="22"/>
          <w:rtl/>
        </w:rPr>
        <w:t xml:space="preserve"> قم، </w:t>
      </w:r>
      <w:r w:rsidRPr="00942745">
        <w:rPr>
          <w:rFonts w:cs="B Badr"/>
          <w:b/>
          <w:bCs w:val="0"/>
          <w:sz w:val="22"/>
          <w:szCs w:val="22"/>
          <w:rtl/>
        </w:rPr>
        <w:t>مدرسة الامام عل</w:t>
      </w:r>
      <w:r w:rsidRPr="00942745">
        <w:rPr>
          <w:rFonts w:cs="B Badr" w:hint="cs"/>
          <w:b/>
          <w:bCs w:val="0"/>
          <w:sz w:val="22"/>
          <w:szCs w:val="22"/>
          <w:rtl/>
        </w:rPr>
        <w:t>ی</w:t>
      </w:r>
      <w:r w:rsidR="002035DA" w:rsidRPr="00942745">
        <w:rPr>
          <w:rFonts w:cs="B Badr" w:hint="cs"/>
          <w:b/>
          <w:bCs w:val="0"/>
          <w:sz w:val="22"/>
          <w:szCs w:val="22"/>
          <w:rtl/>
        </w:rPr>
        <w:t>‌</w:t>
      </w:r>
      <w:r w:rsidR="002035DA" w:rsidRPr="00942745">
        <w:rPr>
          <w:rFonts w:cs="B Badr"/>
          <w:b/>
          <w:bCs w:val="0"/>
          <w:sz w:val="22"/>
          <w:szCs w:val="22"/>
          <w:rtl/>
        </w:rPr>
        <w:t>بن</w:t>
      </w:r>
      <w:r w:rsidR="002035DA" w:rsidRPr="00942745">
        <w:rPr>
          <w:rFonts w:cs="B Badr" w:hint="cs"/>
          <w:b/>
          <w:bCs w:val="0"/>
          <w:sz w:val="22"/>
          <w:szCs w:val="22"/>
          <w:rtl/>
        </w:rPr>
        <w:t>‌</w:t>
      </w:r>
      <w:r w:rsidRPr="00942745">
        <w:rPr>
          <w:rFonts w:cs="B Badr"/>
          <w:b/>
          <w:bCs w:val="0"/>
          <w:sz w:val="22"/>
          <w:szCs w:val="22"/>
          <w:rtl/>
        </w:rPr>
        <w:t>اب</w:t>
      </w:r>
      <w:r w:rsidRPr="00942745">
        <w:rPr>
          <w:rFonts w:cs="B Badr" w:hint="cs"/>
          <w:b/>
          <w:bCs w:val="0"/>
          <w:sz w:val="22"/>
          <w:szCs w:val="22"/>
          <w:rtl/>
        </w:rPr>
        <w:t>ی</w:t>
      </w:r>
      <w:r w:rsidRPr="00942745">
        <w:rPr>
          <w:rFonts w:cs="B Badr" w:hint="eastAsia"/>
          <w:b/>
          <w:bCs w:val="0"/>
          <w:sz w:val="22"/>
          <w:szCs w:val="22"/>
          <w:rtl/>
        </w:rPr>
        <w:t>طالب</w:t>
      </w:r>
      <w:r w:rsidRPr="00942745">
        <w:rPr>
          <w:rFonts w:cs="B Mitra" w:hint="eastAsia"/>
          <w:b/>
          <w:bCs w:val="0"/>
          <w:sz w:val="22"/>
          <w:szCs w:val="22"/>
          <w:rtl/>
        </w:rPr>
        <w:t>،</w:t>
      </w:r>
      <w:r w:rsidRPr="00942745">
        <w:rPr>
          <w:rFonts w:cs="B Mitra" w:hint="cs"/>
          <w:b/>
          <w:bCs w:val="0"/>
          <w:sz w:val="22"/>
          <w:szCs w:val="22"/>
          <w:rtl/>
        </w:rPr>
        <w:t xml:space="preserve">1411 ق، </w:t>
      </w:r>
      <w:r w:rsidRPr="00942745">
        <w:rPr>
          <w:rFonts w:cs="B Mitra"/>
          <w:b/>
          <w:bCs w:val="0"/>
          <w:sz w:val="22"/>
          <w:szCs w:val="22"/>
          <w:rtl/>
        </w:rPr>
        <w:t xml:space="preserve">چاپ </w:t>
      </w:r>
      <w:r w:rsidRPr="00942745">
        <w:rPr>
          <w:rFonts w:cs="B Mitra" w:hint="cs"/>
          <w:b/>
          <w:bCs w:val="0"/>
          <w:sz w:val="22"/>
          <w:szCs w:val="22"/>
          <w:rtl/>
        </w:rPr>
        <w:t>سوم</w:t>
      </w:r>
      <w:r w:rsidRPr="00942745">
        <w:rPr>
          <w:rFonts w:cs="B Mitra"/>
          <w:b/>
          <w:bCs w:val="0"/>
          <w:sz w:val="22"/>
          <w:szCs w:val="22"/>
          <w:rtl/>
        </w:rPr>
        <w:t>،</w:t>
      </w:r>
      <w:r w:rsidRPr="00942745">
        <w:rPr>
          <w:rFonts w:cs="B Mitra" w:hint="cs"/>
          <w:b/>
          <w:bCs w:val="0"/>
          <w:sz w:val="22"/>
          <w:szCs w:val="22"/>
          <w:rtl/>
        </w:rPr>
        <w:t xml:space="preserve"> 2 جلد؛ سید علی سیستانی، قاع</w:t>
      </w:r>
      <w:r w:rsidR="002035DA" w:rsidRPr="00942745">
        <w:rPr>
          <w:rFonts w:cs="B Mitra" w:hint="cs"/>
          <w:b/>
          <w:bCs w:val="0"/>
          <w:sz w:val="22"/>
          <w:szCs w:val="22"/>
          <w:rtl/>
        </w:rPr>
        <w:t>دة لاضرر و لا ضرار، قم، دفتر آیت</w:t>
      </w:r>
      <w:r w:rsidR="002035DA" w:rsidRPr="00942745">
        <w:rPr>
          <w:rFonts w:cs="B Mitra" w:hint="eastAsia"/>
          <w:b/>
          <w:bCs w:val="0"/>
          <w:sz w:val="22"/>
          <w:szCs w:val="22"/>
          <w:rtl/>
        </w:rPr>
        <w:t>‌</w:t>
      </w:r>
      <w:r w:rsidRPr="00942745">
        <w:rPr>
          <w:rFonts w:cs="B Mitra" w:hint="cs"/>
          <w:b/>
          <w:bCs w:val="0"/>
          <w:sz w:val="22"/>
          <w:szCs w:val="22"/>
          <w:rtl/>
        </w:rPr>
        <w:t xml:space="preserve">الله سیستانی، 1414ق، چاپ اول. </w:t>
      </w:r>
    </w:p>
  </w:footnote>
  <w:footnote w:id="30">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Pr="00942745">
        <w:rPr>
          <w:rFonts w:cs="B Mitra" w:hint="cs"/>
          <w:b/>
          <w:bCs w:val="0"/>
          <w:sz w:val="22"/>
          <w:szCs w:val="22"/>
          <w:rtl/>
        </w:rPr>
        <w:t xml:space="preserve">. نظرات مقام معظم رهبری، طبق بیان </w:t>
      </w:r>
      <w:r w:rsidRPr="00942745">
        <w:rPr>
          <w:rFonts w:cs="B Mitra"/>
          <w:b/>
          <w:bCs w:val="0"/>
          <w:sz w:val="22"/>
          <w:szCs w:val="22"/>
          <w:rtl/>
        </w:rPr>
        <w:t>حجت‌الاسلام والمسلمین فلاح‌زاده،</w:t>
      </w:r>
      <w:r w:rsidRPr="00942745">
        <w:rPr>
          <w:rFonts w:cs="B Mitra" w:hint="cs"/>
          <w:b/>
          <w:bCs w:val="0"/>
          <w:sz w:val="22"/>
          <w:szCs w:val="22"/>
          <w:rtl/>
        </w:rPr>
        <w:t xml:space="preserve"> همان.</w:t>
      </w:r>
    </w:p>
  </w:footnote>
  <w:footnote w:id="31">
    <w:p w:rsidR="00E57087" w:rsidRPr="00942745" w:rsidRDefault="00E57087" w:rsidP="00E57087">
      <w:pPr>
        <w:pStyle w:val="FootnoteText"/>
        <w:ind w:firstLine="227"/>
        <w:rPr>
          <w:rFonts w:cs="B Mitra"/>
          <w:b/>
          <w:bCs w:val="0"/>
          <w:sz w:val="22"/>
          <w:szCs w:val="22"/>
          <w:rtl/>
        </w:rPr>
      </w:pPr>
      <w:r w:rsidRPr="00942745">
        <w:rPr>
          <w:rFonts w:cs="B Mitra"/>
          <w:b/>
          <w:bCs w:val="0"/>
          <w:sz w:val="22"/>
          <w:szCs w:val="22"/>
          <w:vertAlign w:val="superscript"/>
        </w:rPr>
        <w:footnoteRef/>
      </w:r>
      <w:r w:rsidRPr="00942745">
        <w:rPr>
          <w:rFonts w:cs="B Mitra" w:hint="cs"/>
          <w:b/>
          <w:bCs w:val="0"/>
          <w:sz w:val="22"/>
          <w:szCs w:val="22"/>
          <w:rtl/>
        </w:rPr>
        <w:t xml:space="preserve">. </w:t>
      </w:r>
      <w:r w:rsidRPr="00942745">
        <w:rPr>
          <w:rFonts w:ascii="IRMitra" w:hAnsi="IRMitra" w:cs="B Badr"/>
          <w:b/>
          <w:bCs w:val="0"/>
          <w:sz w:val="22"/>
          <w:szCs w:val="22"/>
          <w:rtl/>
        </w:rPr>
        <w:t>اجوبة</w:t>
      </w:r>
      <w:r w:rsidR="002035DA" w:rsidRPr="00942745">
        <w:rPr>
          <w:rFonts w:cs="B Badr" w:hint="eastAsia"/>
          <w:b/>
          <w:bCs w:val="0"/>
          <w:sz w:val="22"/>
          <w:szCs w:val="22"/>
          <w:rtl/>
        </w:rPr>
        <w:t>‌</w:t>
      </w:r>
      <w:r w:rsidRPr="00942745">
        <w:rPr>
          <w:rFonts w:cs="B Badr" w:hint="cs"/>
          <w:b/>
          <w:bCs w:val="0"/>
          <w:sz w:val="22"/>
          <w:szCs w:val="22"/>
          <w:rtl/>
        </w:rPr>
        <w:t>الاستفتائ</w:t>
      </w:r>
      <w:r w:rsidR="00793223" w:rsidRPr="00942745">
        <w:rPr>
          <w:rFonts w:cs="B Badr" w:hint="cs"/>
          <w:b/>
          <w:bCs w:val="0"/>
          <w:sz w:val="22"/>
          <w:szCs w:val="22"/>
          <w:rtl/>
        </w:rPr>
        <w:t xml:space="preserve">ات </w:t>
      </w:r>
      <w:r w:rsidR="002035DA" w:rsidRPr="00942745">
        <w:rPr>
          <w:rFonts w:cs="B Mitra" w:hint="cs"/>
          <w:b/>
          <w:bCs w:val="0"/>
          <w:sz w:val="22"/>
          <w:szCs w:val="22"/>
          <w:rtl/>
        </w:rPr>
        <w:t>آیت</w:t>
      </w:r>
      <w:r w:rsidR="002035DA" w:rsidRPr="00942745">
        <w:rPr>
          <w:rFonts w:cs="B Mitra" w:hint="eastAsia"/>
          <w:b/>
          <w:bCs w:val="0"/>
          <w:sz w:val="22"/>
          <w:szCs w:val="22"/>
          <w:rtl/>
        </w:rPr>
        <w:t>‌</w:t>
      </w:r>
      <w:r w:rsidR="002035DA" w:rsidRPr="00942745">
        <w:rPr>
          <w:rFonts w:cs="B Mitra" w:hint="cs"/>
          <w:b/>
          <w:bCs w:val="0"/>
          <w:sz w:val="22"/>
          <w:szCs w:val="22"/>
          <w:rtl/>
        </w:rPr>
        <w:t xml:space="preserve">الله </w:t>
      </w:r>
      <w:r w:rsidR="00793223" w:rsidRPr="00942745">
        <w:rPr>
          <w:rFonts w:cs="B Mitra" w:hint="cs"/>
          <w:b/>
          <w:bCs w:val="0"/>
          <w:sz w:val="22"/>
          <w:szCs w:val="22"/>
          <w:rtl/>
        </w:rPr>
        <w:t>خامنه</w:t>
      </w:r>
      <w:r w:rsidR="00793223" w:rsidRPr="00942745">
        <w:rPr>
          <w:rFonts w:ascii="Calibri" w:eastAsia="Calibri" w:hAnsi="Calibri" w:cs="B Mitra" w:hint="cs"/>
          <w:sz w:val="22"/>
          <w:szCs w:val="22"/>
        </w:rPr>
        <w:t>‌</w:t>
      </w:r>
      <w:r w:rsidRPr="00942745">
        <w:rPr>
          <w:rFonts w:cs="B Mitra" w:hint="cs"/>
          <w:b/>
          <w:bCs w:val="0"/>
          <w:sz w:val="22"/>
          <w:szCs w:val="22"/>
          <w:rtl/>
        </w:rPr>
        <w:t>ای، س 1347 الی 1356.</w:t>
      </w:r>
    </w:p>
  </w:footnote>
  <w:footnote w:id="32">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2035DA" w:rsidRPr="00942745">
        <w:rPr>
          <w:rFonts w:cs="B Mitra" w:hint="cs"/>
          <w:b/>
          <w:bCs w:val="0"/>
          <w:sz w:val="22"/>
          <w:szCs w:val="22"/>
          <w:rtl/>
        </w:rPr>
        <w:t>. استفتاء از سایت آیت</w:t>
      </w:r>
      <w:r w:rsidR="002035DA" w:rsidRPr="00942745">
        <w:rPr>
          <w:rFonts w:cs="B Mitra" w:hint="eastAsia"/>
          <w:b/>
          <w:bCs w:val="0"/>
          <w:sz w:val="22"/>
          <w:szCs w:val="22"/>
          <w:rtl/>
        </w:rPr>
        <w:t>‌</w:t>
      </w:r>
      <w:r w:rsidRPr="00942745">
        <w:rPr>
          <w:rFonts w:cs="B Mitra" w:hint="cs"/>
          <w:b/>
          <w:bCs w:val="0"/>
          <w:sz w:val="22"/>
          <w:szCs w:val="22"/>
          <w:rtl/>
        </w:rPr>
        <w:t xml:space="preserve">الله مکارم، کد رهگیری </w:t>
      </w:r>
      <w:r w:rsidRPr="00942745">
        <w:rPr>
          <w:rFonts w:cs="B Mitra"/>
          <w:b/>
          <w:bCs w:val="0"/>
          <w:sz w:val="22"/>
          <w:szCs w:val="22"/>
          <w:rtl/>
        </w:rPr>
        <w:t>9703090111</w:t>
      </w:r>
      <w:r w:rsidRPr="00942745">
        <w:rPr>
          <w:rFonts w:cs="B Mitra" w:hint="cs"/>
          <w:b/>
          <w:bCs w:val="0"/>
          <w:sz w:val="22"/>
          <w:szCs w:val="22"/>
          <w:rtl/>
        </w:rPr>
        <w:t>.</w:t>
      </w:r>
    </w:p>
  </w:footnote>
  <w:footnote w:id="33">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Pr="00942745">
        <w:rPr>
          <w:rFonts w:cs="B Mitra" w:hint="cs"/>
          <w:b/>
          <w:bCs w:val="0"/>
          <w:sz w:val="22"/>
          <w:szCs w:val="22"/>
          <w:rtl/>
        </w:rPr>
        <w:t xml:space="preserve">. استفتاء از سایت آیت الله زنجانی، کد پیگیری </w:t>
      </w:r>
      <w:r w:rsidRPr="00942745">
        <w:rPr>
          <w:rFonts w:cs="B Mitra"/>
          <w:b/>
          <w:bCs w:val="0"/>
          <w:sz w:val="22"/>
          <w:szCs w:val="22"/>
          <w:rtl/>
        </w:rPr>
        <w:t>53975</w:t>
      </w:r>
      <w:r w:rsidRPr="00942745">
        <w:rPr>
          <w:rFonts w:cs="B Mitra" w:hint="cs"/>
          <w:b/>
          <w:bCs w:val="0"/>
          <w:sz w:val="22"/>
          <w:szCs w:val="22"/>
          <w:rtl/>
        </w:rPr>
        <w:t>.</w:t>
      </w:r>
    </w:p>
  </w:footnote>
  <w:footnote w:id="34">
    <w:p w:rsidR="00E57087" w:rsidRPr="00942745" w:rsidRDefault="00E57087" w:rsidP="00E57087">
      <w:pPr>
        <w:pStyle w:val="FootnoteText"/>
        <w:ind w:firstLine="227"/>
        <w:rPr>
          <w:rFonts w:cs="B Mitra"/>
          <w:b/>
          <w:bCs w:val="0"/>
          <w:sz w:val="22"/>
          <w:szCs w:val="22"/>
        </w:rPr>
      </w:pPr>
      <w:r w:rsidRPr="00942745">
        <w:rPr>
          <w:rStyle w:val="FootnoteReference"/>
          <w:rFonts w:cs="B Mitra"/>
          <w:b/>
          <w:bCs w:val="0"/>
          <w:sz w:val="22"/>
          <w:szCs w:val="22"/>
        </w:rPr>
        <w:footnoteRef/>
      </w:r>
      <w:r w:rsidR="002035DA" w:rsidRPr="00942745">
        <w:rPr>
          <w:rFonts w:cs="B Mitra" w:hint="cs"/>
          <w:b/>
          <w:bCs w:val="0"/>
          <w:sz w:val="22"/>
          <w:szCs w:val="22"/>
          <w:rtl/>
        </w:rPr>
        <w:t>. استفتاء از سایت آیت</w:t>
      </w:r>
      <w:r w:rsidR="002035DA" w:rsidRPr="00942745">
        <w:rPr>
          <w:rFonts w:cs="B Mitra" w:hint="eastAsia"/>
          <w:b/>
          <w:bCs w:val="0"/>
          <w:sz w:val="22"/>
          <w:szCs w:val="22"/>
          <w:rtl/>
        </w:rPr>
        <w:t>‌</w:t>
      </w:r>
      <w:r w:rsidRPr="00942745">
        <w:rPr>
          <w:rFonts w:cs="B Mitra" w:hint="cs"/>
          <w:b/>
          <w:bCs w:val="0"/>
          <w:sz w:val="22"/>
          <w:szCs w:val="22"/>
          <w:rtl/>
        </w:rPr>
        <w:t>الله نوری همدانی، کد استفتاء 31685.</w:t>
      </w:r>
    </w:p>
  </w:footnote>
  <w:footnote w:id="35">
    <w:p w:rsidR="00E57087" w:rsidRPr="00942745" w:rsidRDefault="00E57087" w:rsidP="00E57087">
      <w:pPr>
        <w:pStyle w:val="FootnoteText"/>
        <w:ind w:firstLine="227"/>
        <w:rPr>
          <w:rFonts w:cs="B Mitra"/>
          <w:b/>
          <w:bCs w:val="0"/>
          <w:sz w:val="22"/>
          <w:szCs w:val="22"/>
        </w:rPr>
      </w:pPr>
      <w:r w:rsidRPr="00942745">
        <w:rPr>
          <w:rFonts w:cs="B Mitra"/>
          <w:b/>
          <w:bCs w:val="0"/>
          <w:sz w:val="22"/>
          <w:szCs w:val="22"/>
          <w:vertAlign w:val="superscript"/>
        </w:rPr>
        <w:footnoteRef/>
      </w:r>
      <w:r w:rsidR="00793223" w:rsidRPr="00942745">
        <w:rPr>
          <w:rFonts w:cs="B Mitra" w:hint="cs"/>
          <w:b/>
          <w:bCs w:val="0"/>
          <w:sz w:val="22"/>
          <w:szCs w:val="22"/>
          <w:rtl/>
        </w:rPr>
        <w:t>. مهم</w:t>
      </w:r>
      <w:r w:rsidR="00793223" w:rsidRPr="00942745">
        <w:rPr>
          <w:rFonts w:ascii="Calibri" w:eastAsia="Calibri" w:hAnsi="Calibri" w:cs="B Mitra" w:hint="cs"/>
          <w:sz w:val="22"/>
          <w:szCs w:val="22"/>
        </w:rPr>
        <w:t>‌</w:t>
      </w:r>
      <w:r w:rsidRPr="00942745">
        <w:rPr>
          <w:rFonts w:cs="B Mitra" w:hint="cs"/>
          <w:b/>
          <w:bCs w:val="0"/>
          <w:sz w:val="22"/>
          <w:szCs w:val="22"/>
          <w:rtl/>
        </w:rPr>
        <w:t>ترین قوانین مصوب مجلس شورای اسلامی در این زمینه عبارتند از:</w:t>
      </w:r>
      <w:r w:rsidR="002035DA" w:rsidRPr="00942745">
        <w:rPr>
          <w:rFonts w:cs="B Mitra" w:hint="cs"/>
          <w:b/>
          <w:bCs w:val="0"/>
          <w:sz w:val="22"/>
          <w:szCs w:val="22"/>
          <w:rtl/>
        </w:rPr>
        <w:t xml:space="preserve"> </w:t>
      </w:r>
      <w:r w:rsidRPr="00942745">
        <w:rPr>
          <w:rFonts w:cs="B Mitra" w:hint="cs"/>
          <w:b/>
          <w:bCs w:val="0"/>
          <w:sz w:val="22"/>
          <w:szCs w:val="22"/>
          <w:rtl/>
        </w:rPr>
        <w:t>قانون حمایت از انقلاب اسلامی مردم فلسطین، مصوب 02.12/1369؛ قانون</w:t>
      </w:r>
      <w:r w:rsidR="00942745" w:rsidRPr="00942745">
        <w:rPr>
          <w:rFonts w:cs="B Mitra" w:hint="cs"/>
          <w:b/>
          <w:bCs w:val="0"/>
          <w:sz w:val="22"/>
          <w:szCs w:val="22"/>
          <w:rtl/>
        </w:rPr>
        <w:t xml:space="preserve"> </w:t>
      </w:r>
      <w:r w:rsidRPr="00942745">
        <w:rPr>
          <w:rFonts w:cs="B Mitra" w:hint="cs"/>
          <w:b/>
          <w:bCs w:val="0"/>
          <w:sz w:val="22"/>
          <w:szCs w:val="22"/>
          <w:rtl/>
        </w:rPr>
        <w:t xml:space="preserve">تصویب قانون واحده اسلامی در مورد تحریم اسرائیل، مصوب29/06/1371؛ </w:t>
      </w:r>
      <w:r w:rsidRPr="00942745">
        <w:rPr>
          <w:rFonts w:cs="B Mitra"/>
          <w:b/>
          <w:bCs w:val="0"/>
          <w:sz w:val="22"/>
          <w:szCs w:val="22"/>
          <w:rtl/>
        </w:rPr>
        <w:t>قانون الزام دولت به حمایت همه جانبه از مردم مظلوم فلسطی</w:t>
      </w:r>
      <w:r w:rsidRPr="00942745">
        <w:rPr>
          <w:rFonts w:cs="B Mitra" w:hint="cs"/>
          <w:b/>
          <w:bCs w:val="0"/>
          <w:sz w:val="22"/>
          <w:szCs w:val="22"/>
          <w:rtl/>
        </w:rPr>
        <w:t xml:space="preserve">ن، مصوب 11/10/1387؛ </w:t>
      </w:r>
      <w:r w:rsidRPr="00942745">
        <w:rPr>
          <w:rFonts w:cs="B Mitra"/>
          <w:b/>
          <w:bCs w:val="0"/>
          <w:sz w:val="22"/>
          <w:szCs w:val="22"/>
          <w:rtl/>
        </w:rPr>
        <w:t>قانون اصلاح قانون حمایت از انقلاب اسلامی مردم فلسطین</w:t>
      </w:r>
      <w:r w:rsidRPr="00942745">
        <w:rPr>
          <w:rFonts w:cs="B Mitra" w:hint="cs"/>
          <w:b/>
          <w:bCs w:val="0"/>
          <w:sz w:val="22"/>
          <w:szCs w:val="22"/>
          <w:rtl/>
        </w:rPr>
        <w:t>، مصوب 19/03/1389.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C24439"/>
    <w:multiLevelType w:val="hybridMultilevel"/>
    <w:tmpl w:val="937A36F2"/>
    <w:lvl w:ilvl="0" w:tplc="46A8F1EC">
      <w:start w:val="1"/>
      <w:numFmt w:val="decimal"/>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57087"/>
    <w:rsid w:val="00022CF6"/>
    <w:rsid w:val="000370CE"/>
    <w:rsid w:val="00052C26"/>
    <w:rsid w:val="0010464D"/>
    <w:rsid w:val="002035DA"/>
    <w:rsid w:val="003463C2"/>
    <w:rsid w:val="003E7AF0"/>
    <w:rsid w:val="00444FC3"/>
    <w:rsid w:val="00457CE2"/>
    <w:rsid w:val="004E24AF"/>
    <w:rsid w:val="005C441C"/>
    <w:rsid w:val="006E7D35"/>
    <w:rsid w:val="00716253"/>
    <w:rsid w:val="00793223"/>
    <w:rsid w:val="008338FB"/>
    <w:rsid w:val="00835647"/>
    <w:rsid w:val="00844005"/>
    <w:rsid w:val="00883571"/>
    <w:rsid w:val="008B1F34"/>
    <w:rsid w:val="00942745"/>
    <w:rsid w:val="00A4624D"/>
    <w:rsid w:val="00A90703"/>
    <w:rsid w:val="00A96987"/>
    <w:rsid w:val="00B237D7"/>
    <w:rsid w:val="00C50EE8"/>
    <w:rsid w:val="00D16F75"/>
    <w:rsid w:val="00E57087"/>
    <w:rsid w:val="00EE7FF2"/>
    <w:rsid w:val="00F5089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4A7D08-7195-4E6E-B8CD-9B45575A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087"/>
    <w:pPr>
      <w:spacing w:after="200" w:line="276" w:lineRule="auto"/>
    </w:pPr>
  </w:style>
  <w:style w:type="paragraph" w:styleId="Heading2">
    <w:name w:val="heading 2"/>
    <w:basedOn w:val="Normal"/>
    <w:next w:val="Normal"/>
    <w:link w:val="Heading2Char"/>
    <w:uiPriority w:val="9"/>
    <w:unhideWhenUsed/>
    <w:qFormat/>
    <w:rsid w:val="00E57087"/>
    <w:pPr>
      <w:keepNext/>
      <w:keepLines/>
      <w:numPr>
        <w:numId w:val="1"/>
      </w:numPr>
      <w:bidi/>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708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E57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E57087"/>
    <w:pPr>
      <w:bidi/>
      <w:spacing w:after="0" w:line="240" w:lineRule="auto"/>
      <w:ind w:firstLine="284"/>
      <w:jc w:val="lowKashida"/>
    </w:pPr>
    <w:rPr>
      <w:rFonts w:ascii="Times New Roman" w:eastAsia="Times New Roman" w:hAnsi="Times New Roman" w:cs="B Lotus1"/>
      <w:bCs/>
      <w:sz w:val="20"/>
      <w:szCs w:val="20"/>
    </w:rPr>
  </w:style>
  <w:style w:type="character" w:customStyle="1" w:styleId="FootnoteTextChar">
    <w:name w:val="Footnote Text Char"/>
    <w:basedOn w:val="DefaultParagraphFont"/>
    <w:link w:val="FootnoteText"/>
    <w:uiPriority w:val="99"/>
    <w:rsid w:val="00E57087"/>
    <w:rPr>
      <w:rFonts w:ascii="Times New Roman" w:eastAsia="Times New Roman" w:hAnsi="Times New Roman" w:cs="B Lotus1"/>
      <w:bCs/>
      <w:sz w:val="20"/>
      <w:szCs w:val="20"/>
    </w:rPr>
  </w:style>
  <w:style w:type="character" w:styleId="FootnoteReference">
    <w:name w:val="footnote reference"/>
    <w:aliases w:val="پاورق,پاورقیی,شماره پاورقیی,شماره زيرنويس,Footnote,Footnote text,مرجع پاورقي"/>
    <w:basedOn w:val="DefaultParagraphFont"/>
    <w:uiPriority w:val="99"/>
    <w:qFormat/>
    <w:rsid w:val="00E57087"/>
    <w:rPr>
      <w:vertAlign w:val="superscript"/>
    </w:rPr>
  </w:style>
  <w:style w:type="paragraph" w:customStyle="1" w:styleId="01">
    <w:name w:val="01.متن.فارسی.....مبلّغان"/>
    <w:basedOn w:val="Normal"/>
    <w:rsid w:val="00E57087"/>
    <w:pPr>
      <w:widowControl w:val="0"/>
      <w:bidi/>
      <w:spacing w:after="0" w:line="202" w:lineRule="auto"/>
      <w:ind w:firstLine="397"/>
      <w:jc w:val="lowKashida"/>
    </w:pPr>
    <w:rPr>
      <w:rFonts w:ascii="Times New Roman" w:eastAsia="B Lotus" w:hAnsi="Times New Roman" w:cs="B Lotus"/>
      <w:spacing w:val="-4"/>
      <w:szCs w:val="27"/>
      <w:lang w:bidi="fa-IR"/>
    </w:rPr>
  </w:style>
  <w:style w:type="paragraph" w:styleId="Header">
    <w:name w:val="header"/>
    <w:basedOn w:val="Normal"/>
    <w:link w:val="HeaderChar"/>
    <w:uiPriority w:val="99"/>
    <w:unhideWhenUsed/>
    <w:rsid w:val="00022CF6"/>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2CF6"/>
  </w:style>
  <w:style w:type="paragraph" w:styleId="Footer">
    <w:name w:val="footer"/>
    <w:basedOn w:val="Normal"/>
    <w:link w:val="FooterChar"/>
    <w:uiPriority w:val="99"/>
    <w:unhideWhenUsed/>
    <w:rsid w:val="00022CF6"/>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2CF6"/>
  </w:style>
  <w:style w:type="character" w:customStyle="1" w:styleId="a">
    <w:name w:val="علائم"/>
    <w:uiPriority w:val="99"/>
    <w:rsid w:val="00A96987"/>
    <w:rPr>
      <w:rFonts w:ascii="Abo-thar" w:hAnsi="Abo-thar" w:cs="Abo-thar" w:hint="default"/>
      <w:w w:val="100"/>
      <w:position w:val="2"/>
      <w:sz w:val="18"/>
      <w:szCs w:val="18"/>
    </w:rPr>
  </w:style>
  <w:style w:type="paragraph" w:styleId="NormalWeb">
    <w:name w:val="Normal (Web)"/>
    <w:basedOn w:val="Normal"/>
    <w:uiPriority w:val="99"/>
    <w:unhideWhenUsed/>
    <w:rsid w:val="00B237D7"/>
    <w:pPr>
      <w:spacing w:before="100" w:beforeAutospacing="1" w:after="100" w:afterAutospacing="1" w:line="240" w:lineRule="auto"/>
    </w:pPr>
    <w:rPr>
      <w:rFonts w:ascii="Times New Roman" w:eastAsia="Times New Roman" w:hAnsi="Times New Roman" w:cs="Times New Roman"/>
      <w:sz w:val="24"/>
      <w:szCs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1542</cp:lastModifiedBy>
  <cp:revision>14</cp:revision>
  <dcterms:created xsi:type="dcterms:W3CDTF">2018-09-01T11:42:00Z</dcterms:created>
  <dcterms:modified xsi:type="dcterms:W3CDTF">2021-06-30T12:26:00Z</dcterms:modified>
</cp:coreProperties>
</file>