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04" w:rsidRDefault="00024404" w:rsidP="00ED42D0">
      <w:pPr>
        <w:rPr>
          <w:rFonts w:hint="cs"/>
          <w:rtl/>
          <w:lang w:bidi="fa-IR"/>
        </w:rPr>
      </w:pPr>
      <w:bookmarkStart w:id="0" w:name="_GoBack"/>
      <w:bookmarkEnd w:id="0"/>
    </w:p>
    <w:p w:rsidR="003059EC" w:rsidRDefault="003059EC" w:rsidP="00ED42D0">
      <w:pPr>
        <w:rPr>
          <w:rtl/>
          <w:lang w:bidi="fa-IR"/>
        </w:rPr>
      </w:pPr>
    </w:p>
    <w:p w:rsidR="003059EC" w:rsidRDefault="003059EC" w:rsidP="00ED42D0">
      <w:pPr>
        <w:rPr>
          <w:rtl/>
          <w:lang w:bidi="fa-IR"/>
        </w:rPr>
      </w:pPr>
    </w:p>
    <w:p w:rsidR="003059EC" w:rsidRDefault="003059EC" w:rsidP="00ED42D0">
      <w:pPr>
        <w:rPr>
          <w:rtl/>
        </w:rPr>
      </w:pPr>
    </w:p>
    <w:p w:rsidR="003059EC" w:rsidRDefault="003059EC" w:rsidP="00ED42D0">
      <w:pPr>
        <w:pStyle w:val="a"/>
        <w:jc w:val="left"/>
        <w:rPr>
          <w:color w:val="FF0000"/>
          <w:w w:val="112"/>
          <w:sz w:val="16"/>
          <w:szCs w:val="16"/>
          <w:rtl/>
          <w:lang w:bidi="fa-IR"/>
        </w:rPr>
      </w:pPr>
      <w:r>
        <w:rPr>
          <w:rFonts w:hint="eastAsia"/>
          <w:color w:val="FF0000"/>
          <w:spacing w:val="-2"/>
          <w:w w:val="112"/>
          <w:sz w:val="16"/>
          <w:szCs w:val="16"/>
          <w:rtl/>
          <w:lang w:bidi="fa-IR"/>
        </w:rPr>
        <w:t>راهنما</w:t>
      </w:r>
      <w:r>
        <w:rPr>
          <w:color w:val="FF0000"/>
          <w:spacing w:val="-2"/>
          <w:w w:val="112"/>
          <w:sz w:val="16"/>
          <w:szCs w:val="16"/>
          <w:rtl/>
          <w:lang w:bidi="fa-IR"/>
        </w:rPr>
        <w:t xml:space="preserve"> - </w:t>
      </w:r>
      <w:r>
        <w:rPr>
          <w:rFonts w:hint="eastAsia"/>
          <w:color w:val="FF0000"/>
          <w:spacing w:val="-2"/>
          <w:w w:val="112"/>
          <w:sz w:val="16"/>
          <w:szCs w:val="16"/>
          <w:rtl/>
          <w:lang w:bidi="fa-IR"/>
        </w:rPr>
        <w:t>راهنماي</w:t>
      </w:r>
      <w:r>
        <w:rPr>
          <w:color w:val="FF0000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00"/>
          <w:spacing w:val="-2"/>
          <w:w w:val="112"/>
          <w:sz w:val="16"/>
          <w:szCs w:val="16"/>
          <w:rtl/>
          <w:lang w:bidi="fa-IR"/>
        </w:rPr>
        <w:t>نيازمنديهاي</w:t>
      </w:r>
      <w:r>
        <w:rPr>
          <w:color w:val="FF0000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00"/>
          <w:spacing w:val="-2"/>
          <w:w w:val="112"/>
          <w:sz w:val="16"/>
          <w:szCs w:val="16"/>
          <w:rtl/>
          <w:lang w:bidi="fa-IR"/>
        </w:rPr>
        <w:t>هيأت</w:t>
      </w:r>
      <w:r>
        <w:rPr>
          <w:color w:val="FF0000"/>
          <w:spacing w:val="-2"/>
          <w:w w:val="112"/>
          <w:sz w:val="16"/>
          <w:szCs w:val="16"/>
          <w:rtl/>
          <w:lang w:bidi="fa-IR"/>
        </w:rPr>
        <w:t xml:space="preserve"> - </w:t>
      </w:r>
      <w:r>
        <w:rPr>
          <w:rFonts w:hint="eastAsia"/>
          <w:color w:val="FF0000"/>
          <w:spacing w:val="-2"/>
          <w:w w:val="112"/>
          <w:sz w:val="16"/>
          <w:szCs w:val="16"/>
          <w:rtl/>
          <w:lang w:bidi="fa-IR"/>
        </w:rPr>
        <w:t>شماره</w:t>
      </w:r>
      <w:r>
        <w:rPr>
          <w:color w:val="FF0000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00"/>
          <w:spacing w:val="-2"/>
          <w:w w:val="112"/>
          <w:sz w:val="16"/>
          <w:szCs w:val="16"/>
          <w:rtl/>
          <w:lang w:bidi="fa-IR"/>
        </w:rPr>
        <w:t>نوزدهم،</w:t>
      </w:r>
      <w:r>
        <w:rPr>
          <w:color w:val="FF0000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00"/>
          <w:spacing w:val="-2"/>
          <w:w w:val="112"/>
          <w:sz w:val="16"/>
          <w:szCs w:val="16"/>
          <w:rtl/>
          <w:lang w:bidi="fa-IR"/>
        </w:rPr>
        <w:t>بهار</w:t>
      </w:r>
      <w:r>
        <w:rPr>
          <w:color w:val="FF0000"/>
          <w:spacing w:val="-2"/>
          <w:w w:val="112"/>
          <w:sz w:val="16"/>
          <w:szCs w:val="16"/>
          <w:rtl/>
          <w:lang w:bidi="fa-IR"/>
        </w:rPr>
        <w:t xml:space="preserve"> 1394</w:t>
      </w:r>
    </w:p>
    <w:p w:rsidR="003059EC" w:rsidRDefault="003059EC" w:rsidP="00ED42D0">
      <w:pPr>
        <w:pStyle w:val="a"/>
        <w:jc w:val="left"/>
        <w:rPr>
          <w:rStyle w:val="bold"/>
          <w:spacing w:val="-2"/>
          <w:w w:val="112"/>
          <w:sz w:val="16"/>
          <w:szCs w:val="16"/>
          <w:rtl/>
          <w:lang w:bidi="fa-IR"/>
        </w:rPr>
      </w:pPr>
      <w:r>
        <w:rPr>
          <w:rStyle w:val="bold"/>
          <w:rFonts w:hint="eastAsia"/>
          <w:spacing w:val="-2"/>
          <w:w w:val="112"/>
          <w:sz w:val="16"/>
          <w:szCs w:val="16"/>
          <w:rtl/>
          <w:lang w:bidi="fa-IR"/>
        </w:rPr>
        <w:t>معرفي</w:t>
      </w:r>
      <w:r>
        <w:rPr>
          <w:rStyle w:val="bold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sz w:val="16"/>
          <w:szCs w:val="16"/>
          <w:rtl/>
          <w:lang w:bidi="fa-IR"/>
        </w:rPr>
        <w:t>پايگاه</w:t>
      </w:r>
      <w:r>
        <w:rPr>
          <w:rStyle w:val="bold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sz w:val="16"/>
          <w:szCs w:val="16"/>
          <w:rtl/>
          <w:lang w:bidi="fa-IR"/>
        </w:rPr>
        <w:t>مسجدنما</w:t>
      </w:r>
    </w:p>
    <w:p w:rsidR="003059EC" w:rsidRDefault="003059EC" w:rsidP="00ED42D0">
      <w:pPr>
        <w:pStyle w:val="a"/>
        <w:jc w:val="left"/>
        <w:rPr>
          <w:rStyle w:val="alaem"/>
          <w:color w:val="B2B2B2"/>
          <w:w w:val="112"/>
          <w:rtl/>
          <w:lang w:bidi="fa-IR"/>
        </w:rPr>
      </w:pPr>
    </w:p>
    <w:p w:rsidR="003059EC" w:rsidRDefault="003059EC" w:rsidP="00ED42D0">
      <w:pPr>
        <w:pStyle w:val="matn"/>
        <w:suppressAutoHyphens/>
        <w:jc w:val="left"/>
        <w:rPr>
          <w:rStyle w:val="bold"/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B2B2B2"/>
          <w:spacing w:val="0"/>
          <w:w w:val="112"/>
          <w:sz w:val="14"/>
          <w:szCs w:val="14"/>
          <w:rtl/>
          <w:lang w:bidi="fa-IR"/>
        </w:rPr>
        <w:t>وياريش</w:t>
      </w:r>
      <w:r>
        <w:rPr>
          <w:b/>
          <w:bCs/>
          <w:color w:val="B2B2B2"/>
          <w:spacing w:val="0"/>
          <w:w w:val="112"/>
          <w:sz w:val="14"/>
          <w:szCs w:val="14"/>
          <w:rtl/>
          <w:lang w:bidi="fa-IR"/>
        </w:rPr>
        <w:t xml:space="preserve"> </w:t>
      </w:r>
      <w:r>
        <w:rPr>
          <w:rFonts w:hint="eastAsia"/>
          <w:b/>
          <w:bCs/>
          <w:color w:val="B2B2B2"/>
          <w:spacing w:val="0"/>
          <w:w w:val="112"/>
          <w:sz w:val="14"/>
          <w:szCs w:val="14"/>
          <w:rtl/>
          <w:lang w:bidi="fa-IR"/>
        </w:rPr>
        <w:t>و</w:t>
      </w:r>
      <w:r>
        <w:rPr>
          <w:b/>
          <w:bCs/>
          <w:color w:val="B2B2B2"/>
          <w:spacing w:val="0"/>
          <w:w w:val="112"/>
          <w:sz w:val="14"/>
          <w:szCs w:val="14"/>
          <w:rtl/>
          <w:lang w:bidi="fa-IR"/>
        </w:rPr>
        <w:t xml:space="preserve"> </w:t>
      </w:r>
      <w:r>
        <w:rPr>
          <w:rFonts w:hint="eastAsia"/>
          <w:b/>
          <w:bCs/>
          <w:color w:val="B2B2B2"/>
          <w:spacing w:val="0"/>
          <w:w w:val="112"/>
          <w:sz w:val="14"/>
          <w:szCs w:val="14"/>
          <w:rtl/>
          <w:lang w:bidi="fa-IR"/>
        </w:rPr>
        <w:t>تنظيم</w:t>
      </w:r>
      <w:r>
        <w:rPr>
          <w:b/>
          <w:bCs/>
          <w:color w:val="B2B2B2"/>
          <w:spacing w:val="0"/>
          <w:w w:val="112"/>
          <w:sz w:val="14"/>
          <w:szCs w:val="14"/>
          <w:rtl/>
          <w:lang w:bidi="fa-IR"/>
        </w:rPr>
        <w:t>:</w:t>
      </w:r>
      <w:r>
        <w:rPr>
          <w:rStyle w:val="alaem"/>
          <w:w w:val="112"/>
          <w:sz w:val="16"/>
          <w:szCs w:val="16"/>
          <w:lang w:bidi="fa-IR"/>
        </w:rPr>
        <w:t></w:t>
      </w:r>
      <w:r>
        <w:rPr>
          <w:rStyle w:val="alaem"/>
          <w:rFonts w:cs="Times New Roman" w:hint="eastAsia"/>
          <w:w w:val="112"/>
          <w:sz w:val="16"/>
          <w:szCs w:val="16"/>
          <w:rtl/>
          <w:lang w:bidi="fa-IR"/>
        </w:rPr>
        <w:t>معاونت</w:t>
      </w:r>
      <w:r>
        <w:rPr>
          <w:rStyle w:val="alaem"/>
          <w:w w:val="112"/>
          <w:sz w:val="16"/>
          <w:szCs w:val="16"/>
          <w:rtl/>
          <w:lang w:bidi="fa-IR"/>
        </w:rPr>
        <w:t xml:space="preserve"> </w:t>
      </w:r>
      <w:r>
        <w:rPr>
          <w:rStyle w:val="alaem"/>
          <w:rFonts w:cs="Times New Roman" w:hint="eastAsia"/>
          <w:w w:val="112"/>
          <w:sz w:val="16"/>
          <w:szCs w:val="16"/>
          <w:rtl/>
          <w:lang w:bidi="fa-IR"/>
        </w:rPr>
        <w:t>توليدات</w:t>
      </w:r>
      <w:r>
        <w:rPr>
          <w:rStyle w:val="alaem"/>
          <w:w w:val="112"/>
          <w:sz w:val="16"/>
          <w:szCs w:val="16"/>
          <w:rtl/>
          <w:lang w:bidi="fa-IR"/>
        </w:rPr>
        <w:t xml:space="preserve"> </w:t>
      </w:r>
      <w:r>
        <w:rPr>
          <w:rStyle w:val="alaem"/>
          <w:rFonts w:cs="Times New Roman" w:hint="eastAsia"/>
          <w:w w:val="112"/>
          <w:sz w:val="16"/>
          <w:szCs w:val="16"/>
          <w:rtl/>
          <w:lang w:bidi="fa-IR"/>
        </w:rPr>
        <w:t>رسانه</w:t>
      </w:r>
      <w:r>
        <w:rPr>
          <w:rFonts w:hint="eastAsia"/>
          <w:color w:val="FF0000"/>
          <w:spacing w:val="0"/>
          <w:w w:val="112"/>
          <w:sz w:val="12"/>
          <w:szCs w:val="12"/>
          <w:lang w:bidi="fa-IR"/>
        </w:rPr>
        <w:t>‌</w:t>
      </w:r>
      <w:r>
        <w:rPr>
          <w:rStyle w:val="alaem"/>
          <w:rFonts w:cs="Times New Roman" w:hint="eastAsia"/>
          <w:w w:val="112"/>
          <w:sz w:val="16"/>
          <w:szCs w:val="16"/>
          <w:rtl/>
          <w:lang w:bidi="fa-IR"/>
        </w:rPr>
        <w:t>اي</w:t>
      </w:r>
      <w:r>
        <w:rPr>
          <w:rStyle w:val="alaem"/>
          <w:w w:val="112"/>
          <w:sz w:val="16"/>
          <w:szCs w:val="16"/>
          <w:rtl/>
          <w:lang w:bidi="fa-IR"/>
        </w:rPr>
        <w:t xml:space="preserve"> </w:t>
      </w:r>
      <w:r>
        <w:rPr>
          <w:rStyle w:val="alaem"/>
          <w:rFonts w:cs="Times New Roman" w:hint="eastAsia"/>
          <w:w w:val="112"/>
          <w:sz w:val="16"/>
          <w:szCs w:val="16"/>
          <w:rtl/>
          <w:lang w:bidi="fa-IR"/>
        </w:rPr>
        <w:t>جامعه</w:t>
      </w:r>
      <w:r>
        <w:rPr>
          <w:rStyle w:val="alaem"/>
          <w:w w:val="112"/>
          <w:sz w:val="16"/>
          <w:szCs w:val="16"/>
          <w:rtl/>
          <w:lang w:bidi="fa-IR"/>
        </w:rPr>
        <w:t xml:space="preserve"> </w:t>
      </w:r>
      <w:r>
        <w:rPr>
          <w:rStyle w:val="alaem"/>
          <w:rFonts w:cs="Times New Roman" w:hint="eastAsia"/>
          <w:w w:val="112"/>
          <w:sz w:val="16"/>
          <w:szCs w:val="16"/>
          <w:rtl/>
          <w:lang w:bidi="fa-IR"/>
        </w:rPr>
        <w:t>ايماني</w:t>
      </w:r>
      <w:r>
        <w:rPr>
          <w:rStyle w:val="alaem"/>
          <w:w w:val="112"/>
          <w:sz w:val="16"/>
          <w:szCs w:val="16"/>
          <w:rtl/>
          <w:lang w:bidi="fa-IR"/>
        </w:rPr>
        <w:t xml:space="preserve"> </w:t>
      </w:r>
      <w:r>
        <w:rPr>
          <w:rStyle w:val="alaem"/>
          <w:rFonts w:cs="Times New Roman" w:hint="eastAsia"/>
          <w:w w:val="112"/>
          <w:sz w:val="16"/>
          <w:szCs w:val="16"/>
          <w:rtl/>
          <w:lang w:bidi="fa-IR"/>
        </w:rPr>
        <w:t>مشعر</w:t>
      </w:r>
    </w:p>
    <w:p w:rsidR="003059EC" w:rsidRDefault="003059EC" w:rsidP="00ED42D0">
      <w:pPr>
        <w:pStyle w:val="a"/>
        <w:jc w:val="left"/>
        <w:rPr>
          <w:b/>
          <w:bCs/>
          <w:color w:val="B2B2B2"/>
          <w:w w:val="112"/>
          <w:sz w:val="14"/>
          <w:szCs w:val="14"/>
          <w:rtl/>
          <w:lang w:bidi="fa-IR"/>
        </w:rPr>
      </w:pPr>
      <w:r>
        <w:rPr>
          <w:rFonts w:hint="eastAsia"/>
          <w:b/>
          <w:bCs/>
          <w:color w:val="B2B2B2"/>
          <w:w w:val="112"/>
          <w:sz w:val="14"/>
          <w:szCs w:val="14"/>
          <w:rtl/>
          <w:lang w:bidi="fa-IR"/>
        </w:rPr>
        <w:t>با</w:t>
      </w:r>
      <w:r>
        <w:rPr>
          <w:b/>
          <w:bCs/>
          <w:color w:val="B2B2B2"/>
          <w:w w:val="112"/>
          <w:sz w:val="14"/>
          <w:szCs w:val="14"/>
          <w:rtl/>
          <w:lang w:bidi="fa-IR"/>
        </w:rPr>
        <w:t xml:space="preserve"> </w:t>
      </w:r>
      <w:r>
        <w:rPr>
          <w:rFonts w:hint="eastAsia"/>
          <w:b/>
          <w:bCs/>
          <w:color w:val="B2B2B2"/>
          <w:w w:val="112"/>
          <w:sz w:val="14"/>
          <w:szCs w:val="14"/>
          <w:rtl/>
          <w:lang w:bidi="fa-IR"/>
        </w:rPr>
        <w:t>تشکر</w:t>
      </w:r>
      <w:r>
        <w:rPr>
          <w:b/>
          <w:bCs/>
          <w:color w:val="B2B2B2"/>
          <w:w w:val="112"/>
          <w:sz w:val="14"/>
          <w:szCs w:val="14"/>
          <w:rtl/>
          <w:lang w:bidi="fa-IR"/>
        </w:rPr>
        <w:t xml:space="preserve"> </w:t>
      </w:r>
      <w:r>
        <w:rPr>
          <w:rFonts w:hint="eastAsia"/>
          <w:b/>
          <w:bCs/>
          <w:color w:val="B2B2B2"/>
          <w:w w:val="112"/>
          <w:sz w:val="14"/>
          <w:szCs w:val="14"/>
          <w:rtl/>
          <w:lang w:bidi="fa-IR"/>
        </w:rPr>
        <w:t>از</w:t>
      </w:r>
      <w:r>
        <w:rPr>
          <w:b/>
          <w:bCs/>
          <w:color w:val="B2B2B2"/>
          <w:w w:val="112"/>
          <w:sz w:val="14"/>
          <w:szCs w:val="14"/>
          <w:rtl/>
          <w:lang w:bidi="fa-IR"/>
        </w:rPr>
        <w:t xml:space="preserve">: </w:t>
      </w:r>
      <w:r>
        <w:rPr>
          <w:rFonts w:hint="eastAsia"/>
          <w:w w:val="112"/>
          <w:sz w:val="16"/>
          <w:szCs w:val="16"/>
          <w:rtl/>
          <w:lang w:bidi="fa-IR"/>
        </w:rPr>
        <w:t>حميد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درويشي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شاهکلايي</w:t>
      </w:r>
    </w:p>
    <w:p w:rsidR="003059EC" w:rsidRDefault="003059EC" w:rsidP="00ED42D0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B2B2B2"/>
          <w:w w:val="112"/>
          <w:sz w:val="14"/>
          <w:szCs w:val="14"/>
          <w:rtl/>
          <w:lang w:bidi="fa-IR"/>
        </w:rPr>
        <w:t>طراح</w:t>
      </w:r>
      <w:r>
        <w:rPr>
          <w:b/>
          <w:bCs/>
          <w:color w:val="B2B2B2"/>
          <w:w w:val="112"/>
          <w:sz w:val="14"/>
          <w:szCs w:val="14"/>
          <w:rtl/>
          <w:lang w:bidi="fa-IR"/>
        </w:rPr>
        <w:t xml:space="preserve"> </w:t>
      </w:r>
      <w:r>
        <w:rPr>
          <w:rFonts w:hint="eastAsia"/>
          <w:b/>
          <w:bCs/>
          <w:color w:val="B2B2B2"/>
          <w:w w:val="112"/>
          <w:sz w:val="14"/>
          <w:szCs w:val="14"/>
          <w:rtl/>
          <w:lang w:bidi="fa-IR"/>
        </w:rPr>
        <w:t>نامواره</w:t>
      </w:r>
      <w:r>
        <w:rPr>
          <w:b/>
          <w:bCs/>
          <w:color w:val="B2B2B2"/>
          <w:w w:val="112"/>
          <w:sz w:val="14"/>
          <w:szCs w:val="14"/>
          <w:rtl/>
          <w:lang w:bidi="fa-IR"/>
        </w:rPr>
        <w:t>:</w:t>
      </w:r>
      <w:r w:rsidRPr="003059EC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علي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ناصري</w:t>
      </w:r>
    </w:p>
    <w:p w:rsidR="003059EC" w:rsidRDefault="003059EC" w:rsidP="00ED42D0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B2B2B2"/>
          <w:w w:val="112"/>
          <w:sz w:val="14"/>
          <w:szCs w:val="14"/>
          <w:rtl/>
          <w:lang w:bidi="fa-IR"/>
        </w:rPr>
        <w:t>صفحه</w:t>
      </w:r>
      <w:r>
        <w:rPr>
          <w:rFonts w:hint="eastAsia"/>
          <w:w w:val="112"/>
          <w:sz w:val="16"/>
          <w:szCs w:val="16"/>
          <w:lang w:bidi="fa-IR"/>
        </w:rPr>
        <w:t>‌</w:t>
      </w:r>
      <w:r>
        <w:rPr>
          <w:rFonts w:hint="eastAsia"/>
          <w:b/>
          <w:bCs/>
          <w:color w:val="B2B2B2"/>
          <w:w w:val="112"/>
          <w:sz w:val="14"/>
          <w:szCs w:val="14"/>
          <w:rtl/>
          <w:lang w:bidi="fa-IR"/>
        </w:rPr>
        <w:t>آرا</w:t>
      </w:r>
      <w:r>
        <w:rPr>
          <w:b/>
          <w:bCs/>
          <w:color w:val="B2B2B2"/>
          <w:w w:val="112"/>
          <w:sz w:val="14"/>
          <w:szCs w:val="14"/>
          <w:rtl/>
          <w:lang w:bidi="fa-IR"/>
        </w:rPr>
        <w:t>:</w:t>
      </w:r>
      <w:r w:rsidRPr="003059EC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حسن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ناصري</w:t>
      </w:r>
    </w:p>
    <w:p w:rsidR="003059EC" w:rsidRDefault="003059EC" w:rsidP="00ED42D0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B2B2B2"/>
          <w:w w:val="112"/>
          <w:sz w:val="14"/>
          <w:szCs w:val="14"/>
          <w:rtl/>
          <w:lang w:bidi="fa-IR"/>
        </w:rPr>
        <w:t>شمارگان</w:t>
      </w:r>
      <w:r>
        <w:rPr>
          <w:b/>
          <w:bCs/>
          <w:color w:val="B2B2B2"/>
          <w:w w:val="112"/>
          <w:sz w:val="14"/>
          <w:szCs w:val="14"/>
          <w:rtl/>
          <w:lang w:bidi="fa-IR"/>
        </w:rPr>
        <w:t>:</w:t>
      </w:r>
      <w:r w:rsidRPr="003059EC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w w:val="112"/>
          <w:sz w:val="16"/>
          <w:szCs w:val="16"/>
          <w:rtl/>
          <w:lang w:bidi="fa-IR"/>
        </w:rPr>
        <w:t xml:space="preserve">5000 </w:t>
      </w:r>
      <w:r>
        <w:rPr>
          <w:rFonts w:hint="eastAsia"/>
          <w:w w:val="112"/>
          <w:sz w:val="16"/>
          <w:szCs w:val="16"/>
          <w:rtl/>
          <w:lang w:bidi="fa-IR"/>
        </w:rPr>
        <w:t>نسخه</w:t>
      </w:r>
    </w:p>
    <w:p w:rsidR="003059EC" w:rsidRDefault="003059EC" w:rsidP="00ED42D0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B2B2B2"/>
          <w:w w:val="112"/>
          <w:sz w:val="14"/>
          <w:szCs w:val="14"/>
          <w:rtl/>
          <w:lang w:bidi="fa-IR"/>
        </w:rPr>
        <w:t>قيمت</w:t>
      </w:r>
      <w:r>
        <w:rPr>
          <w:b/>
          <w:bCs/>
          <w:color w:val="B2B2B2"/>
          <w:w w:val="112"/>
          <w:sz w:val="14"/>
          <w:szCs w:val="14"/>
          <w:rtl/>
          <w:lang w:bidi="fa-IR"/>
        </w:rPr>
        <w:t>:</w:t>
      </w:r>
      <w:r w:rsidRPr="003059EC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w w:val="112"/>
          <w:sz w:val="16"/>
          <w:szCs w:val="16"/>
          <w:rtl/>
          <w:lang w:bidi="fa-IR"/>
        </w:rPr>
        <w:t xml:space="preserve">1000 </w:t>
      </w:r>
      <w:r>
        <w:rPr>
          <w:rFonts w:hint="eastAsia"/>
          <w:w w:val="112"/>
          <w:sz w:val="16"/>
          <w:szCs w:val="16"/>
          <w:rtl/>
          <w:lang w:bidi="fa-IR"/>
        </w:rPr>
        <w:t>تومان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>(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غيرقابل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فروش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>)</w:t>
      </w:r>
    </w:p>
    <w:p w:rsidR="003059EC" w:rsidRDefault="003059EC" w:rsidP="00ED42D0">
      <w:pPr>
        <w:pStyle w:val="matn"/>
        <w:suppressAutoHyphens/>
        <w:jc w:val="left"/>
        <w:rPr>
          <w:color w:val="FF0000"/>
          <w:spacing w:val="-1"/>
          <w:w w:val="112"/>
          <w:sz w:val="12"/>
          <w:szCs w:val="12"/>
          <w:rtl/>
          <w:lang w:bidi="fa-IR"/>
        </w:rPr>
      </w:pP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استفاده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از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مطالب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نشريه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و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تکثير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آن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براي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هيأت</w:t>
      </w:r>
      <w:r>
        <w:rPr>
          <w:rFonts w:hint="eastAsia"/>
          <w:color w:val="FF0000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ها،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در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صورت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ذکر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منبع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آزاد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مي</w:t>
      </w:r>
      <w:r>
        <w:rPr>
          <w:rFonts w:hint="eastAsia"/>
          <w:color w:val="FF0000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FF0000"/>
          <w:spacing w:val="-1"/>
          <w:w w:val="112"/>
          <w:sz w:val="12"/>
          <w:szCs w:val="12"/>
          <w:rtl/>
          <w:lang w:bidi="fa-IR"/>
        </w:rPr>
        <w:t>باشد</w:t>
      </w:r>
      <w:r>
        <w:rPr>
          <w:color w:val="FF0000"/>
          <w:spacing w:val="-1"/>
          <w:w w:val="112"/>
          <w:sz w:val="12"/>
          <w:szCs w:val="12"/>
          <w:rtl/>
          <w:lang w:bidi="fa-IR"/>
        </w:rPr>
        <w:t xml:space="preserve">. </w:t>
      </w:r>
    </w:p>
    <w:p w:rsidR="003059EC" w:rsidRDefault="003059EC" w:rsidP="00ED42D0">
      <w:pPr>
        <w:rPr>
          <w:rtl/>
        </w:rPr>
      </w:pPr>
    </w:p>
    <w:p w:rsidR="003059EC" w:rsidRDefault="003059EC" w:rsidP="00ED42D0">
      <w:pPr>
        <w:rPr>
          <w:rtl/>
        </w:rPr>
      </w:pPr>
    </w:p>
    <w:p w:rsidR="003059EC" w:rsidRDefault="003059EC" w:rsidP="00ED42D0">
      <w:pPr>
        <w:rPr>
          <w:rtl/>
        </w:rPr>
      </w:pPr>
    </w:p>
    <w:p w:rsidR="003059EC" w:rsidRPr="003059EC" w:rsidRDefault="003059EC" w:rsidP="00ED42D0">
      <w:pPr>
        <w:pStyle w:val="titr1"/>
        <w:jc w:val="center"/>
        <w:rPr>
          <w:b w:val="0"/>
          <w:bCs w:val="0"/>
          <w:outline/>
          <w:position w:val="2"/>
          <w:sz w:val="25"/>
          <w:szCs w:val="25"/>
          <w:rtl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</w:pPr>
      <w:r w:rsidRPr="003059EC">
        <w:rPr>
          <w:rFonts w:hint="eastAsia"/>
          <w:b w:val="0"/>
          <w:bCs w:val="0"/>
          <w:outline/>
          <w:position w:val="2"/>
          <w:sz w:val="25"/>
          <w:szCs w:val="25"/>
          <w:rtl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  <w:t>معرفي</w:t>
      </w:r>
      <w:r w:rsidRPr="003059EC">
        <w:rPr>
          <w:b w:val="0"/>
          <w:bCs w:val="0"/>
          <w:outline/>
          <w:position w:val="2"/>
          <w:sz w:val="25"/>
          <w:szCs w:val="25"/>
          <w:rtl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3059EC">
        <w:rPr>
          <w:rFonts w:hint="eastAsia"/>
          <w:b w:val="0"/>
          <w:bCs w:val="0"/>
          <w:outline/>
          <w:position w:val="2"/>
          <w:sz w:val="25"/>
          <w:szCs w:val="25"/>
          <w:rtl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  <w:t>پايگاه</w:t>
      </w:r>
      <w:r w:rsidRPr="003059EC">
        <w:rPr>
          <w:b w:val="0"/>
          <w:bCs w:val="0"/>
          <w:outline/>
          <w:position w:val="2"/>
          <w:sz w:val="25"/>
          <w:szCs w:val="25"/>
          <w:rtl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3059EC">
        <w:rPr>
          <w:rFonts w:hint="eastAsia"/>
          <w:b w:val="0"/>
          <w:bCs w:val="0"/>
          <w:outline/>
          <w:position w:val="2"/>
          <w:sz w:val="25"/>
          <w:szCs w:val="25"/>
          <w:rtl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  <w:t>مسجدنما</w:t>
      </w:r>
    </w:p>
    <w:p w:rsidR="003059EC" w:rsidRDefault="003059EC" w:rsidP="00ED42D0">
      <w:pPr>
        <w:pStyle w:val="titr1"/>
        <w:rPr>
          <w:spacing w:val="-6"/>
          <w:w w:val="92"/>
          <w:sz w:val="21"/>
          <w:szCs w:val="21"/>
          <w:rtl/>
        </w:rPr>
      </w:pPr>
      <w:r>
        <w:rPr>
          <w:rFonts w:hint="eastAsia"/>
          <w:spacing w:val="-6"/>
          <w:w w:val="92"/>
          <w:sz w:val="21"/>
          <w:szCs w:val="21"/>
          <w:rtl/>
        </w:rPr>
        <w:t>نماي</w:t>
      </w:r>
      <w:r>
        <w:rPr>
          <w:spacing w:val="-6"/>
          <w:w w:val="92"/>
          <w:sz w:val="21"/>
          <w:szCs w:val="21"/>
          <w:rtl/>
        </w:rPr>
        <w:t xml:space="preserve"> </w:t>
      </w:r>
      <w:r>
        <w:rPr>
          <w:rFonts w:hint="eastAsia"/>
          <w:spacing w:val="-6"/>
          <w:w w:val="92"/>
          <w:sz w:val="21"/>
          <w:szCs w:val="21"/>
          <w:rtl/>
        </w:rPr>
        <w:t>مسجد</w:t>
      </w:r>
      <w:r>
        <w:rPr>
          <w:spacing w:val="-6"/>
          <w:w w:val="92"/>
          <w:sz w:val="21"/>
          <w:szCs w:val="21"/>
          <w:rtl/>
        </w:rPr>
        <w:t xml:space="preserve"> </w:t>
      </w:r>
      <w:r>
        <w:rPr>
          <w:rFonts w:hint="eastAsia"/>
          <w:spacing w:val="-6"/>
          <w:w w:val="92"/>
          <w:sz w:val="21"/>
          <w:szCs w:val="21"/>
          <w:rtl/>
        </w:rPr>
        <w:t>بايد</w:t>
      </w:r>
      <w:r>
        <w:rPr>
          <w:spacing w:val="-6"/>
          <w:w w:val="92"/>
          <w:sz w:val="21"/>
          <w:szCs w:val="21"/>
          <w:rtl/>
        </w:rPr>
        <w:t xml:space="preserve"> </w:t>
      </w:r>
      <w:r>
        <w:rPr>
          <w:rFonts w:hint="eastAsia"/>
          <w:spacing w:val="-6"/>
          <w:w w:val="92"/>
          <w:sz w:val="21"/>
          <w:szCs w:val="21"/>
          <w:rtl/>
        </w:rPr>
        <w:t>معرفت</w:t>
      </w:r>
      <w:r>
        <w:rPr>
          <w:rFonts w:hint="eastAsia"/>
          <w:spacing w:val="-6"/>
          <w:w w:val="92"/>
          <w:sz w:val="21"/>
          <w:szCs w:val="21"/>
        </w:rPr>
        <w:t>‌</w:t>
      </w:r>
      <w:r>
        <w:rPr>
          <w:rFonts w:hint="eastAsia"/>
          <w:spacing w:val="-6"/>
          <w:w w:val="92"/>
          <w:sz w:val="21"/>
          <w:szCs w:val="21"/>
          <w:rtl/>
        </w:rPr>
        <w:t>زا</w:t>
      </w:r>
      <w:r>
        <w:rPr>
          <w:spacing w:val="-6"/>
          <w:w w:val="92"/>
          <w:sz w:val="21"/>
          <w:szCs w:val="21"/>
          <w:rtl/>
        </w:rPr>
        <w:t xml:space="preserve"> </w:t>
      </w:r>
      <w:r>
        <w:rPr>
          <w:rFonts w:hint="eastAsia"/>
          <w:spacing w:val="-6"/>
          <w:w w:val="92"/>
          <w:sz w:val="21"/>
          <w:szCs w:val="21"/>
          <w:rtl/>
        </w:rPr>
        <w:t>باشد</w:t>
      </w:r>
      <w:r>
        <w:rPr>
          <w:spacing w:val="-6"/>
          <w:w w:val="92"/>
          <w:sz w:val="21"/>
          <w:szCs w:val="21"/>
          <w:rtl/>
        </w:rPr>
        <w:t>!</w:t>
      </w:r>
    </w:p>
    <w:p w:rsidR="003059EC" w:rsidRDefault="003059EC" w:rsidP="00ED42D0">
      <w:pPr>
        <w:pStyle w:val="matn"/>
        <w:rPr>
          <w:rtl/>
        </w:rPr>
      </w:pP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ايده</w:t>
      </w:r>
      <w:r>
        <w:rPr>
          <w:rtl/>
        </w:rPr>
        <w:t xml:space="preserve"> </w:t>
      </w:r>
      <w:r>
        <w:rPr>
          <w:rFonts w:hint="eastAsia"/>
          <w:rtl/>
        </w:rPr>
        <w:t>خودجوش</w:t>
      </w:r>
      <w:r>
        <w:rPr>
          <w:rtl/>
        </w:rPr>
        <w:t xml:space="preserve">.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هچيز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ايده</w:t>
      </w:r>
      <w:r>
        <w:rPr>
          <w:rtl/>
        </w:rPr>
        <w:t xml:space="preserve"> </w:t>
      </w:r>
      <w:r>
        <w:rPr>
          <w:rFonts w:hint="eastAsia"/>
          <w:rtl/>
        </w:rPr>
        <w:t>قشنگ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خودجوش</w:t>
      </w:r>
      <w:r>
        <w:rPr>
          <w:rtl/>
        </w:rPr>
        <w:t xml:space="preserve"> </w:t>
      </w:r>
      <w:r>
        <w:rPr>
          <w:rFonts w:hint="eastAsia"/>
          <w:rtl/>
        </w:rPr>
        <w:t>شروع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.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چند</w:t>
      </w:r>
      <w:r>
        <w:rPr>
          <w:rtl/>
        </w:rPr>
        <w:t xml:space="preserve"> </w:t>
      </w:r>
      <w:r>
        <w:rPr>
          <w:rFonts w:hint="eastAsia"/>
          <w:rtl/>
        </w:rPr>
        <w:t>دانشجو</w:t>
      </w:r>
      <w:r>
        <w:rPr>
          <w:rtl/>
        </w:rPr>
        <w:t xml:space="preserve"> </w:t>
      </w:r>
      <w:r>
        <w:rPr>
          <w:rFonts w:hint="eastAsia"/>
          <w:rtl/>
        </w:rPr>
        <w:t>بوديم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دغدغه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تربيتي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رسانه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داشتيم</w:t>
      </w:r>
      <w:r>
        <w:rPr>
          <w:rtl/>
        </w:rPr>
        <w:t xml:space="preserve">. </w:t>
      </w:r>
      <w:r>
        <w:rPr>
          <w:rFonts w:hint="eastAsia"/>
          <w:rtl/>
        </w:rPr>
        <w:t>وقتي</w:t>
      </w:r>
      <w:r>
        <w:rPr>
          <w:rtl/>
        </w:rPr>
        <w:t xml:space="preserve"> </w:t>
      </w:r>
      <w:r>
        <w:rPr>
          <w:rFonts w:hint="eastAsia"/>
          <w:rtl/>
        </w:rPr>
        <w:t>توجه</w:t>
      </w:r>
      <w:r>
        <w:rPr>
          <w:rFonts w:hint="eastAsia"/>
        </w:rPr>
        <w:t>‌</w:t>
      </w:r>
      <w:r>
        <w:rPr>
          <w:rFonts w:hint="eastAsia"/>
          <w:rtl/>
        </w:rPr>
        <w:t>مون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ظرفيت</w:t>
      </w:r>
      <w:r>
        <w:rPr>
          <w:rtl/>
        </w:rPr>
        <w:t xml:space="preserve"> </w:t>
      </w:r>
      <w:r>
        <w:rPr>
          <w:rFonts w:hint="eastAsia"/>
          <w:rtl/>
        </w:rPr>
        <w:t>تابلو</w:t>
      </w:r>
      <w:r>
        <w:rPr>
          <w:rtl/>
        </w:rPr>
        <w:t xml:space="preserve"> </w:t>
      </w:r>
      <w:r>
        <w:rPr>
          <w:rFonts w:hint="eastAsia"/>
          <w:rtl/>
        </w:rPr>
        <w:t>اعلانات</w:t>
      </w:r>
      <w:r>
        <w:rPr>
          <w:rtl/>
        </w:rPr>
        <w:t xml:space="preserve"> </w:t>
      </w:r>
      <w:r>
        <w:rPr>
          <w:rFonts w:hint="eastAsia"/>
          <w:rtl/>
        </w:rPr>
        <w:t>مسجد</w:t>
      </w:r>
      <w:r>
        <w:rPr>
          <w:rtl/>
        </w:rPr>
        <w:t xml:space="preserve"> </w:t>
      </w:r>
      <w:r>
        <w:rPr>
          <w:rFonts w:hint="eastAsia"/>
          <w:rtl/>
        </w:rPr>
        <w:t>جلب</w:t>
      </w:r>
      <w:r>
        <w:rPr>
          <w:rtl/>
        </w:rPr>
        <w:t xml:space="preserve"> </w:t>
      </w:r>
      <w:r>
        <w:rPr>
          <w:rFonts w:hint="eastAsia"/>
          <w:rtl/>
        </w:rPr>
        <w:t>شد،</w:t>
      </w:r>
      <w:r>
        <w:rPr>
          <w:rtl/>
        </w:rPr>
        <w:t xml:space="preserve"> </w:t>
      </w:r>
      <w:r>
        <w:rPr>
          <w:rFonts w:hint="eastAsia"/>
          <w:rtl/>
        </w:rPr>
        <w:t>«مسجدنما»</w:t>
      </w:r>
      <w:r>
        <w:rPr>
          <w:rtl/>
        </w:rPr>
        <w:t xml:space="preserve"> </w:t>
      </w:r>
      <w:r>
        <w:rPr>
          <w:rFonts w:hint="eastAsia"/>
          <w:rtl/>
        </w:rPr>
        <w:t>متولد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. </w:t>
      </w:r>
      <w:r>
        <w:rPr>
          <w:rFonts w:hint="eastAsia"/>
          <w:rtl/>
        </w:rPr>
        <w:t>ايده</w:t>
      </w:r>
      <w:r>
        <w:rPr>
          <w:rtl/>
        </w:rPr>
        <w:t xml:space="preserve"> </w:t>
      </w:r>
      <w:r>
        <w:rPr>
          <w:rFonts w:hint="eastAsia"/>
          <w:rtl/>
        </w:rPr>
        <w:t>اوليه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: </w:t>
      </w:r>
      <w:r>
        <w:rPr>
          <w:rFonts w:hint="eastAsia"/>
          <w:rtl/>
        </w:rPr>
        <w:t>طرح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گرافيکي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مسجد</w:t>
      </w:r>
      <w:r>
        <w:rPr>
          <w:rtl/>
        </w:rPr>
        <w:t xml:space="preserve">.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تدريج</w:t>
      </w:r>
      <w:r>
        <w:rPr>
          <w:rtl/>
        </w:rPr>
        <w:t xml:space="preserve"> </w:t>
      </w:r>
      <w:r>
        <w:rPr>
          <w:rFonts w:hint="eastAsia"/>
          <w:rtl/>
        </w:rPr>
        <w:t>جنبه</w:t>
      </w:r>
      <w:r>
        <w:rPr>
          <w:rtl/>
        </w:rPr>
        <w:t xml:space="preserve"> </w:t>
      </w:r>
      <w:r>
        <w:rPr>
          <w:rFonts w:hint="eastAsia"/>
          <w:rtl/>
        </w:rPr>
        <w:t>محتوايي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بيشتر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. </w:t>
      </w:r>
      <w:r>
        <w:rPr>
          <w:rFonts w:hint="eastAsia"/>
          <w:rtl/>
        </w:rPr>
        <w:t>پيام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تربيتي،</w:t>
      </w:r>
      <w:r>
        <w:rPr>
          <w:rtl/>
        </w:rPr>
        <w:t xml:space="preserve"> </w:t>
      </w:r>
      <w:r>
        <w:rPr>
          <w:rFonts w:hint="eastAsia"/>
          <w:rtl/>
        </w:rPr>
        <w:t>قرآن،</w:t>
      </w:r>
      <w:r>
        <w:rPr>
          <w:rtl/>
        </w:rPr>
        <w:t xml:space="preserve"> </w:t>
      </w:r>
      <w:r>
        <w:rPr>
          <w:rFonts w:hint="eastAsia"/>
          <w:rtl/>
        </w:rPr>
        <w:t>حديث،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رهبري،</w:t>
      </w:r>
      <w:r>
        <w:rPr>
          <w:rtl/>
        </w:rPr>
        <w:t xml:space="preserve"> </w:t>
      </w:r>
      <w:r>
        <w:rPr>
          <w:rFonts w:hint="eastAsia"/>
          <w:rtl/>
        </w:rPr>
        <w:t>احکام،</w:t>
      </w:r>
      <w:r>
        <w:rPr>
          <w:rtl/>
        </w:rPr>
        <w:t xml:space="preserve"> </w:t>
      </w:r>
      <w:r>
        <w:rPr>
          <w:rFonts w:hint="eastAsia"/>
          <w:rtl/>
        </w:rPr>
        <w:t>سيره</w:t>
      </w:r>
      <w:r>
        <w:rPr>
          <w:rtl/>
        </w:rPr>
        <w:t xml:space="preserve"> </w:t>
      </w:r>
      <w:r>
        <w:rPr>
          <w:rFonts w:hint="eastAsia"/>
          <w:rtl/>
        </w:rPr>
        <w:t>شهدا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ابتداي</w:t>
      </w:r>
      <w:r>
        <w:rPr>
          <w:rtl/>
        </w:rPr>
        <w:t xml:space="preserve"> 1393 </w:t>
      </w:r>
      <w:r>
        <w:rPr>
          <w:rFonts w:hint="eastAsia"/>
          <w:rtl/>
        </w:rPr>
        <w:t>رويکرد</w:t>
      </w:r>
      <w:r>
        <w:rPr>
          <w:rtl/>
        </w:rPr>
        <w:t xml:space="preserve"> </w:t>
      </w:r>
      <w:r>
        <w:rPr>
          <w:rFonts w:hint="eastAsia"/>
          <w:rtl/>
        </w:rPr>
        <w:t>جديدي</w:t>
      </w:r>
      <w:r>
        <w:rPr>
          <w:rtl/>
        </w:rPr>
        <w:t xml:space="preserve"> </w:t>
      </w:r>
      <w:r>
        <w:rPr>
          <w:rFonts w:hint="eastAsia"/>
          <w:rtl/>
        </w:rPr>
        <w:t>انتخاب</w:t>
      </w:r>
      <w:r>
        <w:rPr>
          <w:rtl/>
        </w:rPr>
        <w:t xml:space="preserve"> </w:t>
      </w:r>
      <w:r>
        <w:rPr>
          <w:rFonts w:hint="eastAsia"/>
          <w:rtl/>
        </w:rPr>
        <w:t>کرديم</w:t>
      </w:r>
      <w:r>
        <w:rPr>
          <w:rtl/>
        </w:rPr>
        <w:t xml:space="preserve">: </w:t>
      </w:r>
      <w:r>
        <w:rPr>
          <w:rFonts w:hint="eastAsia"/>
          <w:rtl/>
        </w:rPr>
        <w:t>انتشار</w:t>
      </w:r>
      <w:r>
        <w:rPr>
          <w:rtl/>
        </w:rPr>
        <w:t xml:space="preserve"> </w:t>
      </w:r>
      <w:r>
        <w:rPr>
          <w:rFonts w:hint="eastAsia"/>
          <w:rtl/>
        </w:rPr>
        <w:t>هفتگي</w:t>
      </w:r>
      <w:r>
        <w:rPr>
          <w:rtl/>
        </w:rPr>
        <w:t xml:space="preserve"> </w:t>
      </w:r>
      <w:r>
        <w:rPr>
          <w:rFonts w:hint="eastAsia"/>
          <w:rtl/>
        </w:rPr>
        <w:t>مطالب</w:t>
      </w:r>
      <w:r>
        <w:rPr>
          <w:rtl/>
        </w:rPr>
        <w:t xml:space="preserve">. </w:t>
      </w:r>
      <w:r>
        <w:rPr>
          <w:rFonts w:hint="eastAsia"/>
          <w:rtl/>
        </w:rPr>
        <w:t>جذب</w:t>
      </w:r>
      <w:r>
        <w:rPr>
          <w:rtl/>
        </w:rPr>
        <w:t xml:space="preserve"> </w:t>
      </w:r>
      <w:r>
        <w:rPr>
          <w:rFonts w:hint="eastAsia"/>
          <w:rtl/>
        </w:rPr>
        <w:t>مخاطب</w:t>
      </w:r>
      <w:r>
        <w:rPr>
          <w:rtl/>
        </w:rPr>
        <w:t xml:space="preserve"> </w:t>
      </w:r>
      <w:r>
        <w:rPr>
          <w:rFonts w:hint="eastAsia"/>
          <w:rtl/>
        </w:rPr>
        <w:t>ثابت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اثرگذاري</w:t>
      </w:r>
      <w:r>
        <w:rPr>
          <w:rtl/>
        </w:rPr>
        <w:t xml:space="preserve"> </w:t>
      </w:r>
      <w:r>
        <w:rPr>
          <w:rFonts w:hint="eastAsia"/>
          <w:rtl/>
        </w:rPr>
        <w:t>نيازمند</w:t>
      </w:r>
      <w:r>
        <w:rPr>
          <w:rtl/>
        </w:rPr>
        <w:t xml:space="preserve"> </w:t>
      </w:r>
      <w:r>
        <w:rPr>
          <w:rFonts w:hint="eastAsia"/>
          <w:rtl/>
        </w:rPr>
        <w:t>روزآمدسازي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منظم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. </w:t>
      </w:r>
      <w:r>
        <w:rPr>
          <w:rFonts w:hint="eastAsia"/>
          <w:rtl/>
        </w:rPr>
        <w:t>خدا</w:t>
      </w:r>
      <w:r>
        <w:rPr>
          <w:rtl/>
        </w:rPr>
        <w:t xml:space="preserve"> </w:t>
      </w:r>
      <w:r>
        <w:rPr>
          <w:rFonts w:hint="eastAsia"/>
          <w:rtl/>
        </w:rPr>
        <w:t>کمک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هفته</w:t>
      </w:r>
      <w:r>
        <w:rPr>
          <w:rtl/>
        </w:rPr>
        <w:t xml:space="preserve"> </w:t>
      </w:r>
      <w:r>
        <w:rPr>
          <w:rFonts w:hint="eastAsia"/>
          <w:rtl/>
        </w:rPr>
        <w:t>ادامه</w:t>
      </w:r>
      <w:r>
        <w:rPr>
          <w:rtl/>
        </w:rPr>
        <w:t xml:space="preserve"> </w:t>
      </w:r>
      <w:r>
        <w:rPr>
          <w:rFonts w:hint="eastAsia"/>
          <w:rtl/>
        </w:rPr>
        <w:t>داديم</w:t>
      </w:r>
      <w:r>
        <w:rPr>
          <w:rtl/>
        </w:rPr>
        <w:t>.</w:t>
      </w:r>
    </w:p>
    <w:p w:rsidR="003059EC" w:rsidRDefault="003059EC" w:rsidP="00ED42D0">
      <w:pPr>
        <w:rPr>
          <w:rtl/>
        </w:rPr>
      </w:pP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جاهاي</w:t>
      </w:r>
      <w:r>
        <w:rPr>
          <w:rtl/>
        </w:rPr>
        <w:t xml:space="preserve"> </w:t>
      </w:r>
      <w:r>
        <w:rPr>
          <w:rFonts w:hint="eastAsia"/>
          <w:rtl/>
        </w:rPr>
        <w:t>دور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نزديک،</w:t>
      </w:r>
      <w:r>
        <w:rPr>
          <w:rtl/>
        </w:rPr>
        <w:t xml:space="preserve"> </w:t>
      </w:r>
      <w:r>
        <w:rPr>
          <w:rFonts w:hint="eastAsia"/>
          <w:rtl/>
        </w:rPr>
        <w:t>مخاطب</w:t>
      </w:r>
      <w:r>
        <w:rPr>
          <w:rtl/>
        </w:rPr>
        <w:t xml:space="preserve"> </w:t>
      </w:r>
      <w:r>
        <w:rPr>
          <w:rFonts w:hint="eastAsia"/>
          <w:rtl/>
        </w:rPr>
        <w:t>داشتيم؛</w:t>
      </w:r>
      <w:r>
        <w:rPr>
          <w:rtl/>
        </w:rPr>
        <w:t xml:space="preserve"> </w:t>
      </w:r>
      <w:r>
        <w:rPr>
          <w:rFonts w:hint="eastAsia"/>
          <w:rtl/>
        </w:rPr>
        <w:t>نظرات</w:t>
      </w:r>
      <w:r>
        <w:rPr>
          <w:rtl/>
        </w:rPr>
        <w:t xml:space="preserve"> </w:t>
      </w:r>
      <w:r>
        <w:rPr>
          <w:rFonts w:hint="eastAsia"/>
          <w:rtl/>
        </w:rPr>
        <w:t>جالبي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رسيد</w:t>
      </w:r>
      <w:r>
        <w:rPr>
          <w:rtl/>
        </w:rPr>
        <w:t xml:space="preserve">. </w:t>
      </w:r>
      <w:r>
        <w:rPr>
          <w:rFonts w:hint="eastAsia"/>
          <w:rtl/>
        </w:rPr>
        <w:t>متناسب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نيازهاي</w:t>
      </w:r>
      <w:r>
        <w:rPr>
          <w:rtl/>
        </w:rPr>
        <w:t xml:space="preserve"> </w:t>
      </w:r>
      <w:r>
        <w:rPr>
          <w:rFonts w:hint="eastAsia"/>
          <w:rtl/>
        </w:rPr>
        <w:t>فعالان</w:t>
      </w:r>
      <w:r>
        <w:rPr>
          <w:rtl/>
        </w:rPr>
        <w:t xml:space="preserve"> </w:t>
      </w:r>
      <w:r>
        <w:rPr>
          <w:rFonts w:hint="eastAsia"/>
          <w:rtl/>
        </w:rPr>
        <w:t>مسجدي،</w:t>
      </w:r>
      <w:r>
        <w:rPr>
          <w:rtl/>
        </w:rPr>
        <w:t xml:space="preserve"> </w:t>
      </w:r>
      <w:r>
        <w:rPr>
          <w:rFonts w:hint="eastAsia"/>
          <w:rtl/>
        </w:rPr>
        <w:t>چيزهاي</w:t>
      </w:r>
      <w:r>
        <w:rPr>
          <w:rtl/>
        </w:rPr>
        <w:t xml:space="preserve"> </w:t>
      </w:r>
      <w:r>
        <w:rPr>
          <w:rFonts w:hint="eastAsia"/>
          <w:rtl/>
        </w:rPr>
        <w:t>مختلفي</w:t>
      </w:r>
      <w:r>
        <w:rPr>
          <w:rtl/>
        </w:rPr>
        <w:t xml:space="preserve"> </w:t>
      </w:r>
      <w:r>
        <w:rPr>
          <w:rFonts w:hint="eastAsia"/>
          <w:rtl/>
        </w:rPr>
        <w:t>طراحي</w:t>
      </w:r>
      <w:r>
        <w:rPr>
          <w:rtl/>
        </w:rPr>
        <w:t xml:space="preserve"> </w:t>
      </w:r>
      <w:r>
        <w:rPr>
          <w:rFonts w:hint="eastAsia"/>
          <w:rtl/>
        </w:rPr>
        <w:t>کرديم</w:t>
      </w:r>
      <w:r>
        <w:rPr>
          <w:rtl/>
        </w:rPr>
        <w:t xml:space="preserve">.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مناسبت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کارهاي</w:t>
      </w:r>
      <w:r>
        <w:rPr>
          <w:rtl/>
        </w:rPr>
        <w:t xml:space="preserve"> </w:t>
      </w:r>
      <w:r>
        <w:rPr>
          <w:rFonts w:hint="eastAsia"/>
          <w:rtl/>
        </w:rPr>
        <w:t>ويژه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داديم</w:t>
      </w:r>
      <w:r>
        <w:rPr>
          <w:rtl/>
        </w:rPr>
        <w:t xml:space="preserve">. </w:t>
      </w:r>
      <w:r>
        <w:rPr>
          <w:rFonts w:hint="eastAsia"/>
          <w:rtl/>
        </w:rPr>
        <w:t>جووناي</w:t>
      </w:r>
      <w:r>
        <w:rPr>
          <w:rtl/>
        </w:rPr>
        <w:t xml:space="preserve"> </w:t>
      </w:r>
      <w:r>
        <w:rPr>
          <w:rFonts w:hint="eastAsia"/>
          <w:rtl/>
        </w:rPr>
        <w:t>مسجدي</w:t>
      </w:r>
      <w:r>
        <w:rPr>
          <w:rtl/>
        </w:rPr>
        <w:t xml:space="preserve"> </w:t>
      </w:r>
      <w:r>
        <w:rPr>
          <w:rFonts w:hint="eastAsia"/>
          <w:rtl/>
        </w:rPr>
        <w:t>پاکار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توليدات</w:t>
      </w:r>
      <w:r>
        <w:rPr>
          <w:rtl/>
        </w:rPr>
        <w:t xml:space="preserve"> </w:t>
      </w:r>
      <w:r>
        <w:rPr>
          <w:rFonts w:hint="eastAsia"/>
          <w:rtl/>
        </w:rPr>
        <w:t>خوبي</w:t>
      </w:r>
      <w:r>
        <w:rPr>
          <w:rtl/>
        </w:rPr>
        <w:t xml:space="preserve"> </w:t>
      </w:r>
      <w:r>
        <w:rPr>
          <w:rFonts w:hint="eastAsia"/>
          <w:rtl/>
        </w:rPr>
        <w:t>داشتند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برامون</w:t>
      </w:r>
      <w:r>
        <w:rPr>
          <w:rtl/>
        </w:rPr>
        <w:t xml:space="preserve"> </w:t>
      </w:r>
      <w:r>
        <w:rPr>
          <w:rFonts w:hint="eastAsia"/>
          <w:rtl/>
        </w:rPr>
        <w:t>فرستادند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کنند</w:t>
      </w:r>
      <w:r>
        <w:rPr>
          <w:rtl/>
        </w:rPr>
        <w:t xml:space="preserve">. </w:t>
      </w:r>
      <w:r>
        <w:rPr>
          <w:rFonts w:hint="eastAsia"/>
          <w:rtl/>
        </w:rPr>
        <w:t>يه</w:t>
      </w:r>
      <w:r>
        <w:rPr>
          <w:rtl/>
        </w:rPr>
        <w:t xml:space="preserve"> </w:t>
      </w:r>
      <w:r>
        <w:rPr>
          <w:rFonts w:hint="eastAsia"/>
          <w:rtl/>
        </w:rPr>
        <w:t>خط</w:t>
      </w:r>
      <w:r>
        <w:rPr>
          <w:rtl/>
        </w:rPr>
        <w:t xml:space="preserve"> </w:t>
      </w:r>
      <w:r>
        <w:rPr>
          <w:rFonts w:hint="eastAsia"/>
          <w:rtl/>
        </w:rPr>
        <w:t>توليد</w:t>
      </w:r>
      <w:r>
        <w:rPr>
          <w:rtl/>
        </w:rPr>
        <w:t xml:space="preserve"> </w:t>
      </w:r>
      <w:r>
        <w:rPr>
          <w:rFonts w:hint="eastAsia"/>
          <w:rtl/>
        </w:rPr>
        <w:t>قشنگي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نياز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توليد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مصرف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eastAsia"/>
          <w:rtl/>
        </w:rPr>
        <w:t>گرفت</w:t>
      </w:r>
      <w:r>
        <w:rPr>
          <w:rtl/>
        </w:rPr>
        <w:t xml:space="preserve">.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نمايشگاه</w:t>
      </w:r>
      <w:r>
        <w:rPr>
          <w:rtl/>
        </w:rPr>
        <w:t xml:space="preserve"> </w:t>
      </w:r>
      <w:r>
        <w:rPr>
          <w:rFonts w:hint="eastAsia"/>
          <w:rtl/>
        </w:rPr>
        <w:t>رسانه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ديجيتال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گردهمايي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مشابه</w:t>
      </w:r>
      <w:r>
        <w:rPr>
          <w:rtl/>
        </w:rPr>
        <w:t xml:space="preserve"> </w:t>
      </w:r>
      <w:r>
        <w:rPr>
          <w:rFonts w:hint="eastAsia"/>
          <w:rtl/>
        </w:rPr>
        <w:t>آشنا</w:t>
      </w:r>
      <w:r>
        <w:rPr>
          <w:rtl/>
        </w:rPr>
        <w:t xml:space="preserve"> </w:t>
      </w:r>
      <w:r>
        <w:rPr>
          <w:rFonts w:hint="eastAsia"/>
          <w:rtl/>
        </w:rPr>
        <w:t>شدن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فعالان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همديگر</w:t>
      </w:r>
      <w:r>
        <w:rPr>
          <w:rtl/>
        </w:rPr>
        <w:t xml:space="preserve"> </w:t>
      </w:r>
      <w:r>
        <w:rPr>
          <w:rFonts w:hint="eastAsia"/>
          <w:rtl/>
        </w:rPr>
        <w:t>نتيجه</w:t>
      </w:r>
      <w:r>
        <w:rPr>
          <w:rtl/>
        </w:rPr>
        <w:t xml:space="preserve"> </w:t>
      </w:r>
      <w:r>
        <w:rPr>
          <w:rFonts w:hint="eastAsia"/>
          <w:rtl/>
        </w:rPr>
        <w:t>داد</w:t>
      </w:r>
      <w:r>
        <w:rPr>
          <w:rtl/>
        </w:rPr>
        <w:t xml:space="preserve">. </w:t>
      </w:r>
      <w:r>
        <w:rPr>
          <w:rFonts w:hint="eastAsia"/>
          <w:rtl/>
        </w:rPr>
        <w:t>بخش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محتوايي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رفته</w:t>
      </w:r>
      <w:r>
        <w:rPr>
          <w:rFonts w:hint="eastAsia"/>
        </w:rPr>
        <w:t>‌</w:t>
      </w:r>
      <w:r>
        <w:rPr>
          <w:rFonts w:hint="eastAsia"/>
          <w:rtl/>
        </w:rPr>
        <w:t>رفته</w:t>
      </w:r>
      <w:r>
        <w:rPr>
          <w:rtl/>
        </w:rPr>
        <w:t xml:space="preserve"> </w:t>
      </w:r>
      <w:r>
        <w:rPr>
          <w:rFonts w:hint="eastAsia"/>
          <w:rtl/>
        </w:rPr>
        <w:t>پخته</w:t>
      </w:r>
      <w:r>
        <w:rPr>
          <w:rFonts w:hint="eastAsia"/>
        </w:rPr>
        <w:t>‌</w:t>
      </w:r>
      <w:r>
        <w:rPr>
          <w:rFonts w:hint="eastAsia"/>
          <w:rtl/>
        </w:rPr>
        <w:t>تر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: </w:t>
      </w:r>
      <w:r>
        <w:rPr>
          <w:rFonts w:hint="eastAsia"/>
          <w:rtl/>
        </w:rPr>
        <w:t>معرفي</w:t>
      </w:r>
      <w:r>
        <w:rPr>
          <w:rtl/>
        </w:rPr>
        <w:t xml:space="preserve"> </w:t>
      </w:r>
      <w:r>
        <w:rPr>
          <w:rFonts w:hint="eastAsia"/>
          <w:rtl/>
        </w:rPr>
        <w:t>کتاب</w:t>
      </w:r>
      <w:r>
        <w:rPr>
          <w:rtl/>
        </w:rPr>
        <w:t xml:space="preserve"> </w:t>
      </w:r>
      <w:r>
        <w:rPr>
          <w:rFonts w:hint="eastAsia"/>
          <w:rtl/>
        </w:rPr>
        <w:t>مناسبت</w:t>
      </w:r>
      <w:r>
        <w:rPr>
          <w:rFonts w:hint="eastAsia"/>
        </w:rPr>
        <w:t>‌</w:t>
      </w:r>
      <w:r>
        <w:rPr>
          <w:rFonts w:hint="eastAsia"/>
          <w:rtl/>
        </w:rPr>
        <w:t>محور،</w:t>
      </w:r>
      <w:r>
        <w:rPr>
          <w:rtl/>
        </w:rPr>
        <w:t xml:space="preserve"> </w:t>
      </w:r>
      <w:r>
        <w:rPr>
          <w:rFonts w:hint="eastAsia"/>
          <w:rtl/>
        </w:rPr>
        <w:t>يادداشت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قرآني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حديثي</w:t>
      </w:r>
      <w:r>
        <w:rPr>
          <w:rtl/>
        </w:rPr>
        <w:t xml:space="preserve"> </w:t>
      </w:r>
      <w:r>
        <w:rPr>
          <w:rFonts w:hint="eastAsia"/>
          <w:rtl/>
        </w:rPr>
        <w:t>روز،</w:t>
      </w:r>
      <w:r>
        <w:rPr>
          <w:rtl/>
        </w:rPr>
        <w:t xml:space="preserve"> </w:t>
      </w:r>
      <w:r>
        <w:rPr>
          <w:rFonts w:hint="eastAsia"/>
          <w:rtl/>
        </w:rPr>
        <w:t>يادداشت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تاريخي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تحليل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مسائل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>...</w:t>
      </w:r>
    </w:p>
    <w:p w:rsidR="003059EC" w:rsidRDefault="003059EC" w:rsidP="00ED42D0">
      <w:pPr>
        <w:rPr>
          <w:rtl/>
        </w:rPr>
      </w:pP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مسجدنما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مسير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پويايي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بخش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بحث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گفت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وگو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پيرامون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تجربيات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ايده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فعاليت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مسجدي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انداخت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استقبال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همراهان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مواجه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شد؛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استقبالي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نويدبخش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فردايي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بهتر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</w:p>
    <w:tbl>
      <w:tblPr>
        <w:bidiVisual/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1"/>
        <w:gridCol w:w="6369"/>
      </w:tblGrid>
      <w:tr w:rsidR="003059EC" w:rsidRPr="003059EC" w:rsidTr="00B3403A">
        <w:trPr>
          <w:trHeight w:val="60"/>
          <w:jc w:val="center"/>
        </w:trPr>
        <w:tc>
          <w:tcPr>
            <w:tcW w:w="9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بخش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هاي</w:t>
            </w:r>
          </w:p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اصلي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تارنما</w:t>
            </w:r>
          </w:p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</w:p>
        </w:tc>
        <w:tc>
          <w:tcPr>
            <w:tcW w:w="6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توليدات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مسجدنما</w:t>
            </w:r>
          </w:p>
        </w:tc>
      </w:tr>
      <w:tr w:rsidR="003059EC" w:rsidRPr="003059EC" w:rsidTr="00B3403A">
        <w:trPr>
          <w:trHeight w:val="60"/>
          <w:jc w:val="center"/>
        </w:trPr>
        <w:tc>
          <w:tcPr>
            <w:tcW w:w="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توليدات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مخاطبان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مسجدنما</w:t>
            </w:r>
          </w:p>
        </w:tc>
      </w:tr>
      <w:tr w:rsidR="003059EC" w:rsidRPr="003059EC" w:rsidTr="00B3403A">
        <w:trPr>
          <w:trHeight w:val="60"/>
          <w:jc w:val="center"/>
        </w:trPr>
        <w:tc>
          <w:tcPr>
            <w:tcW w:w="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تجربيات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ايده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هاي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مسجدي</w:t>
            </w:r>
          </w:p>
        </w:tc>
      </w:tr>
      <w:tr w:rsidR="003059EC" w:rsidRPr="003059EC" w:rsidTr="00B3403A">
        <w:trPr>
          <w:trHeight w:val="60"/>
          <w:jc w:val="center"/>
        </w:trPr>
        <w:tc>
          <w:tcPr>
            <w:tcW w:w="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پيوندهاي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پيشنهادي</w:t>
            </w:r>
          </w:p>
        </w:tc>
      </w:tr>
      <w:tr w:rsidR="003059EC" w:rsidRPr="003059EC" w:rsidTr="00B3403A">
        <w:trPr>
          <w:trHeight w:val="60"/>
          <w:jc w:val="center"/>
        </w:trPr>
        <w:tc>
          <w:tcPr>
            <w:tcW w:w="9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</w:pPr>
          </w:p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انواع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محصولات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مسجدنما</w:t>
            </w:r>
          </w:p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</w:pPr>
          </w:p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</w:p>
        </w:tc>
        <w:tc>
          <w:tcPr>
            <w:tcW w:w="6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طرح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هاي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گرافيکي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براي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چاپ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: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لايه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باز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معمولي</w:t>
            </w:r>
          </w:p>
        </w:tc>
      </w:tr>
      <w:tr w:rsidR="003059EC" w:rsidRPr="003059EC" w:rsidTr="00B3403A">
        <w:trPr>
          <w:trHeight w:val="60"/>
          <w:jc w:val="center"/>
        </w:trPr>
        <w:tc>
          <w:tcPr>
            <w:tcW w:w="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برنوشته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(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بنر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):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لايه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باز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معمولي</w:t>
            </w:r>
          </w:p>
        </w:tc>
      </w:tr>
      <w:tr w:rsidR="003059EC" w:rsidRPr="003059EC" w:rsidTr="00B3403A">
        <w:trPr>
          <w:trHeight w:val="60"/>
          <w:jc w:val="center"/>
        </w:trPr>
        <w:tc>
          <w:tcPr>
            <w:tcW w:w="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بسته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هاي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هفتگي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تابلو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اعلانات</w:t>
            </w:r>
          </w:p>
        </w:tc>
      </w:tr>
      <w:tr w:rsidR="003059EC" w:rsidRPr="003059EC" w:rsidTr="00B3403A">
        <w:trPr>
          <w:trHeight w:val="60"/>
          <w:jc w:val="center"/>
        </w:trPr>
        <w:tc>
          <w:tcPr>
            <w:tcW w:w="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ايده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ها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تجربيات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فرهنگي</w:t>
            </w:r>
          </w:p>
        </w:tc>
      </w:tr>
      <w:tr w:rsidR="003059EC" w:rsidRPr="003059EC" w:rsidTr="00B3403A">
        <w:trPr>
          <w:trHeight w:val="60"/>
          <w:jc w:val="center"/>
        </w:trPr>
        <w:tc>
          <w:tcPr>
            <w:tcW w:w="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پرده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نگار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(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پاورپوينت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يا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...)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مثل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پرده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نگار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دعاي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جوشن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کبير</w:t>
            </w:r>
          </w:p>
        </w:tc>
      </w:tr>
      <w:tr w:rsidR="003059EC" w:rsidRPr="003059EC" w:rsidTr="00B3403A">
        <w:trPr>
          <w:trHeight w:val="60"/>
          <w:jc w:val="center"/>
        </w:trPr>
        <w:tc>
          <w:tcPr>
            <w:tcW w:w="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جزوه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بروشور</w:t>
            </w:r>
          </w:p>
        </w:tc>
      </w:tr>
      <w:tr w:rsidR="003059EC" w:rsidRPr="003059EC" w:rsidTr="00B3403A">
        <w:trPr>
          <w:trHeight w:val="60"/>
          <w:jc w:val="center"/>
        </w:trPr>
        <w:tc>
          <w:tcPr>
            <w:tcW w:w="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فيلم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صوت</w:t>
            </w:r>
          </w:p>
        </w:tc>
      </w:tr>
      <w:tr w:rsidR="003059EC" w:rsidRPr="003059EC" w:rsidTr="00B3403A">
        <w:trPr>
          <w:trHeight w:val="285"/>
          <w:jc w:val="center"/>
        </w:trPr>
        <w:tc>
          <w:tcPr>
            <w:tcW w:w="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انواع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کارت</w:t>
            </w:r>
          </w:p>
        </w:tc>
      </w:tr>
      <w:tr w:rsidR="003059EC" w:rsidRPr="003059EC" w:rsidTr="00B3403A">
        <w:trPr>
          <w:trHeight w:val="285"/>
          <w:jc w:val="center"/>
        </w:trPr>
        <w:tc>
          <w:tcPr>
            <w:tcW w:w="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center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هفته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نامه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قابل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ويرايش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«سنگر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4"/>
                <w:sz w:val="22"/>
                <w:szCs w:val="22"/>
                <w:rtl/>
                <w:lang w:bidi="ar-YE"/>
              </w:rPr>
              <w:t>محله»</w:t>
            </w:r>
          </w:p>
        </w:tc>
      </w:tr>
    </w:tbl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Cs w:val="24"/>
          <w:rtl/>
          <w:lang w:bidi="fa-IR"/>
        </w:rPr>
      </w:pPr>
    </w:p>
    <w:p w:rsidR="003059EC" w:rsidRPr="003059EC" w:rsidRDefault="003059EC" w:rsidP="00ED42D0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نقشه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تارنما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مخاطبان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علاوه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جستجوي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کليدواژه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استفاده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برچسب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توانند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طريق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دسته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بندي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زير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مطالب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محتواي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مورد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نياز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دست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پيدا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کنند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</w:p>
    <w:tbl>
      <w:tblPr>
        <w:bidiVisual/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6014"/>
      </w:tblGrid>
      <w:tr w:rsidR="003059EC" w:rsidRPr="003059EC" w:rsidTr="00CF1CC0">
        <w:trPr>
          <w:trHeight w:val="60"/>
          <w:jc w:val="center"/>
        </w:trPr>
        <w:tc>
          <w:tcPr>
            <w:tcW w:w="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both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نقشه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تارنما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both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دسته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بندي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موضوعي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(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قرآن،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اهل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بيت،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امام،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رهبري،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شهدا،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احکام،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کتاب،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نيايش،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روزنوشت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...)</w:t>
            </w:r>
          </w:p>
        </w:tc>
      </w:tr>
      <w:tr w:rsidR="003059EC" w:rsidRPr="003059EC" w:rsidTr="00CF1CC0">
        <w:trPr>
          <w:trHeight w:val="60"/>
          <w:jc w:val="center"/>
        </w:trPr>
        <w:tc>
          <w:tcPr>
            <w:tcW w:w="854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0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both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دسته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بندي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اساس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ماه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هاي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شمسي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(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فروردين،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ارديبهشت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...)</w:t>
            </w:r>
          </w:p>
        </w:tc>
      </w:tr>
      <w:tr w:rsidR="003059EC" w:rsidRPr="003059EC" w:rsidTr="00CF1CC0">
        <w:trPr>
          <w:trHeight w:val="60"/>
          <w:jc w:val="center"/>
        </w:trPr>
        <w:tc>
          <w:tcPr>
            <w:tcW w:w="854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0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both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دسته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بندي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اساس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ماه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هاي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قمري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(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محرم،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صفر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...)</w:t>
            </w:r>
          </w:p>
        </w:tc>
      </w:tr>
      <w:tr w:rsidR="003059EC" w:rsidRPr="003059EC" w:rsidTr="00CF1CC0">
        <w:trPr>
          <w:trHeight w:val="60"/>
          <w:jc w:val="center"/>
        </w:trPr>
        <w:tc>
          <w:tcPr>
            <w:tcW w:w="854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0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both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دسته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بندي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اساس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رويدادهاي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مناسبتي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(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اعتکاف،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دفاع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مقدس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...)</w:t>
            </w:r>
          </w:p>
        </w:tc>
      </w:tr>
      <w:tr w:rsidR="003059EC" w:rsidRPr="003059EC" w:rsidTr="00CF1CC0">
        <w:trPr>
          <w:trHeight w:val="60"/>
          <w:jc w:val="center"/>
        </w:trPr>
        <w:tc>
          <w:tcPr>
            <w:tcW w:w="854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0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both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دسته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بندي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اساس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محل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استفاده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(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شبستان،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ورودي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مسجد،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وضوخانه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...)</w:t>
            </w:r>
          </w:p>
        </w:tc>
      </w:tr>
      <w:tr w:rsidR="003059EC" w:rsidRPr="003059EC" w:rsidTr="00CF1CC0">
        <w:trPr>
          <w:trHeight w:val="60"/>
          <w:jc w:val="center"/>
        </w:trPr>
        <w:tc>
          <w:tcPr>
            <w:tcW w:w="854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0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both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دسته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بندي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اساس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مخاطب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(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عموم،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امام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جماعت،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فعالان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فرهنگي،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بانوان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...)</w:t>
            </w:r>
          </w:p>
        </w:tc>
      </w:tr>
      <w:tr w:rsidR="003059EC" w:rsidRPr="003059EC" w:rsidTr="00CF1CC0">
        <w:trPr>
          <w:trHeight w:val="60"/>
          <w:jc w:val="center"/>
        </w:trPr>
        <w:tc>
          <w:tcPr>
            <w:tcW w:w="854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0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both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دسته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بندي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اساس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توليدکننده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(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مسجدنما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مخاطبان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)</w:t>
            </w:r>
          </w:p>
        </w:tc>
      </w:tr>
      <w:tr w:rsidR="003059EC" w:rsidRPr="003059EC" w:rsidTr="00CF1CC0">
        <w:trPr>
          <w:trHeight w:val="60"/>
          <w:jc w:val="center"/>
        </w:trPr>
        <w:tc>
          <w:tcPr>
            <w:tcW w:w="854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0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both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دسته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بندي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اساس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قطع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(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آچهار،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آسه،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بنر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دو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در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يک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...)</w:t>
            </w:r>
          </w:p>
        </w:tc>
      </w:tr>
      <w:tr w:rsidR="003059EC" w:rsidRPr="003059EC" w:rsidTr="00CF1CC0">
        <w:trPr>
          <w:trHeight w:val="60"/>
          <w:jc w:val="center"/>
        </w:trPr>
        <w:tc>
          <w:tcPr>
            <w:tcW w:w="854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601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B2B2B2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59EC" w:rsidRPr="003059EC" w:rsidRDefault="003059EC" w:rsidP="00ED42D0">
            <w:pPr>
              <w:autoSpaceDE w:val="0"/>
              <w:autoSpaceDN w:val="0"/>
              <w:adjustRightInd w:val="0"/>
              <w:spacing w:line="250" w:lineRule="atLeast"/>
              <w:ind w:firstLine="0"/>
              <w:contextualSpacing w:val="0"/>
              <w:jc w:val="both"/>
              <w:textAlignment w:val="center"/>
              <w:rPr>
                <w:rFonts w:ascii="B Nazanin" w:hAnsiTheme="minorHAnsi"/>
                <w:color w:val="000000"/>
                <w:spacing w:val="-3"/>
                <w:sz w:val="22"/>
                <w:szCs w:val="22"/>
                <w:rtl/>
                <w:lang w:bidi="ar-YE"/>
              </w:rPr>
            </w:pP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دسته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بندي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اساس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قالب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(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چاپي،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بنر،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پرده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lang w:bidi="ar-YE"/>
              </w:rPr>
              <w:t>‌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نگار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 xml:space="preserve"> </w:t>
            </w:r>
            <w:r w:rsidRPr="003059EC">
              <w:rPr>
                <w:rFonts w:ascii="B Nazanin" w:hAnsiTheme="minorHAnsi" w:hint="eastAsia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و</w:t>
            </w:r>
            <w:r w:rsidRPr="003059EC">
              <w:rPr>
                <w:rFonts w:ascii="B Nazanin" w:hAnsiTheme="minorHAnsi"/>
                <w:color w:val="000000"/>
                <w:spacing w:val="-3"/>
                <w:position w:val="6"/>
                <w:sz w:val="22"/>
                <w:szCs w:val="22"/>
                <w:rtl/>
                <w:lang w:bidi="ar-YE"/>
              </w:rPr>
              <w:t>...)</w:t>
            </w:r>
          </w:p>
        </w:tc>
      </w:tr>
    </w:tbl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</w:p>
    <w:p w:rsidR="003059EC" w:rsidRPr="003059EC" w:rsidRDefault="003059EC" w:rsidP="00ED42D0">
      <w:pPr>
        <w:autoSpaceDE w:val="0"/>
        <w:autoSpaceDN w:val="0"/>
        <w:adjustRightInd w:val="0"/>
        <w:spacing w:before="57" w:line="250" w:lineRule="atLeast"/>
        <w:ind w:firstLine="0"/>
        <w:contextualSpacing w:val="0"/>
        <w:jc w:val="both"/>
        <w:textAlignment w:val="center"/>
        <w:rPr>
          <w:rFonts w:ascii="B Nazanin" w:hAnsiTheme="minorHAnsi"/>
          <w:b/>
          <w:bCs/>
          <w:color w:val="FF0000"/>
          <w:spacing w:val="-5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b/>
          <w:bCs/>
          <w:color w:val="FF0000"/>
          <w:spacing w:val="-5"/>
          <w:sz w:val="22"/>
          <w:szCs w:val="22"/>
          <w:rtl/>
          <w:lang w:bidi="ar-YE"/>
        </w:rPr>
        <w:t>بسته</w:t>
      </w:r>
      <w:r w:rsidRPr="003059EC">
        <w:rPr>
          <w:rFonts w:ascii="B Nazanin" w:hAnsiTheme="minorHAnsi" w:hint="eastAsia"/>
          <w:b/>
          <w:bCs/>
          <w:color w:val="FF0000"/>
          <w:spacing w:val="-5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b/>
          <w:bCs/>
          <w:color w:val="FF0000"/>
          <w:spacing w:val="-5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b/>
          <w:bCs/>
          <w:color w:val="FF0000"/>
          <w:spacing w:val="-5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b/>
          <w:bCs/>
          <w:color w:val="FF0000"/>
          <w:spacing w:val="-5"/>
          <w:sz w:val="22"/>
          <w:szCs w:val="22"/>
          <w:rtl/>
          <w:lang w:bidi="ar-YE"/>
        </w:rPr>
        <w:t>هفتگي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مخاطبان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مهم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ترين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بخش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مسجدنما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را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بسته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هفتگي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آن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دانند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بسته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کم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حجم،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محتوايي،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متنوع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که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طراحي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مناسب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براي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نصب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تابلو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اعلانات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مساجد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(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مدارس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دانشگاه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ها،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ادارات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جاهاي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ديگر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)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هر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هفته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مسجدنما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بارگذاري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شود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اين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بسته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ها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قالب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بسته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محتواي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متني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قابل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ويرايش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(</w:t>
      </w:r>
      <w:r w:rsidRPr="003059EC">
        <w:rPr>
          <w:rFonts w:ascii="Arial" w:hAnsi="Arial" w:cs="Arial"/>
          <w:color w:val="000000"/>
          <w:spacing w:val="-4"/>
          <w:w w:val="98"/>
          <w:sz w:val="16"/>
          <w:szCs w:val="16"/>
          <w:lang w:bidi="ar-YE"/>
        </w:rPr>
        <w:t>Word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>)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،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بسته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طراحي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شده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(</w:t>
      </w:r>
      <w:r w:rsidRPr="003059EC">
        <w:rPr>
          <w:rFonts w:ascii="Arial" w:hAnsi="Arial" w:cs="Arial"/>
          <w:color w:val="000000"/>
          <w:spacing w:val="-4"/>
          <w:w w:val="98"/>
          <w:sz w:val="16"/>
          <w:szCs w:val="16"/>
          <w:lang w:bidi="ar-YE"/>
        </w:rPr>
        <w:t>PDF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)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دو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نسخه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(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نشان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مسجدنما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بدون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نشان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مسجدنما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)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بسته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طرح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گرافيکي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هفته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(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رنگي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سياه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سفيد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)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صورت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جداگانه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قابل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دريافت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هستند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محتواي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اين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بسته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ها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شامل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موارد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زير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5"/>
          <w:w w:val="98"/>
          <w:sz w:val="22"/>
          <w:szCs w:val="22"/>
          <w:rtl/>
          <w:lang w:bidi="ar-YE"/>
        </w:rPr>
        <w:t>است</w:t>
      </w:r>
      <w:r w:rsidRPr="003059EC">
        <w:rPr>
          <w:rFonts w:ascii="B Nazanin" w:hAnsiTheme="minorHAnsi"/>
          <w:color w:val="000000"/>
          <w:spacing w:val="-5"/>
          <w:w w:val="98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قرآن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هفته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يک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آيه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(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متن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عربي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ترجمه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فارسي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)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رويکرد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تدبري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مورد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توجه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قرار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گيرد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مسجدنما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تلاش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نور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گرفتن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چه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بيش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آيات،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يک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ايده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متناسب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مناسبت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هفته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آيه،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استخراج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قالب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يک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يادداشت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کوتاه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پرورانده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گفتني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تلاش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ارتباط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طولي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محتوايي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يادداشت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يادداشت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قبلي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ارتباط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عرضي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معنايي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ديگر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يادداشت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مختلف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مسجدنما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حفظ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3059EC" w:rsidRPr="003059EC" w:rsidRDefault="003059EC" w:rsidP="00ED42D0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اهل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بيت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توجه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احاديث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اهل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بيت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مثابه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ثقل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اصغر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کنار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ثقل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اکبر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(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قرآن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)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سياست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مسجدنماست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شيوه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(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تأکيد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متن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عربي،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توجه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معناي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فارسي،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پرداخت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ايده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قالب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يادداشت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کوتاه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خواندني،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تناسب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موضوعات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مناسبتي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هفته،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سير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محتوايي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تربيتي،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تکميل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ديگر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مطالب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مسجدنما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...)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انجام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3059EC" w:rsidRPr="003059EC" w:rsidRDefault="003059EC" w:rsidP="00ED42D0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امام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روح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الله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شناخت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موقعيت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تاريخي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خود،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ناچار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شناخت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انديشه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بنيان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گذار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انقلاب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اسلامي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هستيم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«آب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دريا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نتوان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کشيد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/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تشنگي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بايد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چشيد»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هفته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بخشي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انديشه،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منابع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معتبر،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انتخاب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رعايت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امانت،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منتشر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3059EC" w:rsidRPr="003059EC" w:rsidRDefault="003059EC" w:rsidP="00ED42D0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امام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خامنه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اي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پرداختن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انديشه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رهبري،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تلاش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قسمت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کمتر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مورد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توجه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قرار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گرفته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درعين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حال،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مهم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کاربردي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مطرح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گردند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بخش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نيز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متناسب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نيازها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اقتضائات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صورت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مناسبت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محور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(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مطابق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رويدادهاي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تاريخي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فرهنگي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هفته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)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تهيه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گردند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3059EC" w:rsidRPr="003059EC" w:rsidRDefault="003059EC" w:rsidP="00ED42D0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Theme="minorHAnsi"/>
          <w:b/>
          <w:bCs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b/>
          <w:bCs/>
          <w:color w:val="000000"/>
          <w:spacing w:val="-3"/>
          <w:sz w:val="22"/>
          <w:szCs w:val="22"/>
          <w:rtl/>
          <w:lang w:bidi="ar-YE"/>
        </w:rPr>
        <w:t>فرهنگ</w:t>
      </w:r>
      <w:r w:rsidRPr="003059EC">
        <w:rPr>
          <w:rFonts w:ascii="B Nazanin" w:hAnsiTheme="minorHAnsi"/>
          <w:b/>
          <w:bCs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b/>
          <w:bCs/>
          <w:color w:val="000000"/>
          <w:spacing w:val="-3"/>
          <w:sz w:val="22"/>
          <w:szCs w:val="22"/>
          <w:rtl/>
          <w:lang w:bidi="ar-YE"/>
        </w:rPr>
        <w:t>پايداري</w:t>
      </w:r>
      <w:r w:rsidRPr="003059EC">
        <w:rPr>
          <w:rFonts w:ascii="B Nazanin" w:hAnsiTheme="minorHAnsi"/>
          <w:b/>
          <w:bCs/>
          <w:color w:val="000000"/>
          <w:spacing w:val="-3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جستجوي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اکتشاف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استخراج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گنج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جنگ،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مسجدنما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هفته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سراغ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شهدا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رزمندگان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راه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حل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مسائل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زندگي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امروز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پيدا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کند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مبناي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بخش،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خاطرات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رويدادهاي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واقعي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گاهي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توضيح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تحليل،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پردازش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مناسبت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پيدا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کند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3059EC" w:rsidRPr="003059EC" w:rsidRDefault="003059EC" w:rsidP="00ED42D0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تقويم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ايام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تقويم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ايام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(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شمسي،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قمري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ميلادي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)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علاوه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يادآوري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مناسبت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رسمي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جمهوري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اسلامي،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تاريخي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انقلابي،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جهان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اسلام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مستضعفين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برخي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مناسبت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بين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المللي،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تلاش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دارد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اهداف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تربيتي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مختلفي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مرور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رويدادهاي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تاريخي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بعضاً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نقل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قول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عبرت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تاريخي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محقق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سازد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3059EC" w:rsidRPr="003059EC" w:rsidRDefault="003059EC" w:rsidP="00ED42D0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کتاب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کتاب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خواني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بايد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کتاب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خوان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شوند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مسجدنما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کتاب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متناسب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عموم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مسجديان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موضوعات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عمومي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مانند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معارف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اسلامي،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تاريخ،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دفاع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مقدس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...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قالب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تحليلي،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داستاني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...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معرفي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کند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معرفي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تلاش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کتاب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ويژه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گروه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کودک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نوجوان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نيز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مطرح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گردد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3059EC" w:rsidRPr="003059EC" w:rsidRDefault="003059EC" w:rsidP="00ED42D0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ايام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ويژه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بخش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يک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رويداد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تاريخي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(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عمدتاً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تاريخ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معاصر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ايران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يا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جهان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اسلام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مستضعفين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)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همزمان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سالگرد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پردازد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ايام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ويژه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اشخاص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رويدادهاي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مهم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ولي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کمتر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شناخته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توجه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بيشتري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نشان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دهد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جمله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اهداف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تربيتي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بخش،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شناساندن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ابعاد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سياسي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اجتماعي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انقلاب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اسلامي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3059EC" w:rsidRPr="003059EC" w:rsidRDefault="003059EC" w:rsidP="00ED42D0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يادداشت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ويژه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يادداشت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ويژه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بخش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غيرثابت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است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اين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بخش،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گاهي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از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جهت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ضرورت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تأکيد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بر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مسئله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اي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بسته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هفتگي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اضافه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4"/>
          <w:w w:val="99"/>
          <w:sz w:val="22"/>
          <w:szCs w:val="22"/>
          <w:rtl/>
          <w:lang w:bidi="ar-YE"/>
        </w:rPr>
        <w:t>شود</w:t>
      </w:r>
      <w:r w:rsidRPr="003059EC">
        <w:rPr>
          <w:rFonts w:ascii="B Nazanin" w:hAnsiTheme="minorHAnsi"/>
          <w:color w:val="000000"/>
          <w:spacing w:val="-4"/>
          <w:w w:val="99"/>
          <w:sz w:val="22"/>
          <w:szCs w:val="22"/>
          <w:rtl/>
          <w:lang w:bidi="ar-YE"/>
        </w:rPr>
        <w:t>.</w:t>
      </w:r>
    </w:p>
    <w:p w:rsidR="003059EC" w:rsidRPr="003059EC" w:rsidRDefault="003059EC" w:rsidP="00ED42D0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روزنوشت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روزنوشت،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تحليل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تأملاتي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آنچه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مسائل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اجتماعي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کشور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جهان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گذرد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گرچه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هيچ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بخشي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مسجدنما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بدون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ارتباط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مسائل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نيازهاي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نيست،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روزنوشت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مستقيماً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مسائل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پردازد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3059EC" w:rsidRPr="003059EC" w:rsidRDefault="003059EC" w:rsidP="00ED42D0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احکام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بخش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احکام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تلاش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معارف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اهل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بيت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حوزه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مسائل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شرعي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شيوه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lang w:bidi="ar-YE"/>
        </w:rPr>
        <w:t>‌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اي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مناسب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مطرح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گردد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نيازها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سؤالات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مسائل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کاربردي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مؤمنين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توجه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3059EC">
        <w:rPr>
          <w:rFonts w:ascii="B Nazanin" w:hAnsiTheme="minorHAnsi"/>
          <w:color w:val="000000"/>
          <w:spacing w:val="-3"/>
          <w:sz w:val="22"/>
          <w:szCs w:val="22"/>
          <w:rtl/>
          <w:lang w:bidi="ar-YE"/>
        </w:rPr>
        <w:t>.</w:t>
      </w:r>
    </w:p>
    <w:p w:rsidR="003059EC" w:rsidRPr="003059EC" w:rsidRDefault="003059EC" w:rsidP="00ED42D0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</w:pPr>
      <w:r w:rsidRPr="003059EC">
        <w:rPr>
          <w:rFonts w:ascii="B Mitra" w:hAnsiTheme="minorHAnsi" w:cs="B Mitra" w:hint="eastAsia"/>
          <w:b/>
          <w:bCs/>
          <w:color w:val="000000"/>
          <w:spacing w:val="-3"/>
          <w:sz w:val="22"/>
          <w:szCs w:val="22"/>
          <w:rtl/>
          <w:lang w:bidi="ar-YE"/>
        </w:rPr>
        <w:t>نيايش</w:t>
      </w:r>
      <w:r w:rsidRPr="003059EC">
        <w:rPr>
          <w:rFonts w:ascii="B Mitra" w:hAnsiTheme="minorHAnsi" w:cs="B Mitra"/>
          <w:b/>
          <w:bCs/>
          <w:color w:val="000000"/>
          <w:spacing w:val="-3"/>
          <w:sz w:val="22"/>
          <w:szCs w:val="22"/>
          <w:rtl/>
          <w:lang w:bidi="ar-YE"/>
        </w:rPr>
        <w:t>:</w:t>
      </w:r>
    </w:p>
    <w:p w:rsidR="003059EC" w:rsidRPr="003059EC" w:rsidRDefault="003059EC" w:rsidP="00ED42D0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</w:pP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آثار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و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برکات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عجيب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دعا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و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تأکيد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ويژه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lang w:bidi="fa-IR"/>
        </w:rPr>
        <w:t>‌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بر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آن،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بخش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ثابتي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را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در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مسجدنما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به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نيايش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اختصاص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داده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است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.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اين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بخش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ضمن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تأکيد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بر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متن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عربي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و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معناي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فارسي،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بر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دعاهاي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مأثور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رسيده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از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امامان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نظير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صحيفه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سجاديه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توجه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 xml:space="preserve"> </w:t>
      </w:r>
      <w:r w:rsidRPr="003059EC">
        <w:rPr>
          <w:rFonts w:ascii="B Nazanin" w:hAnsiTheme="minorHAnsi" w:hint="eastAsia"/>
          <w:color w:val="000000"/>
          <w:spacing w:val="-3"/>
          <w:w w:val="98"/>
          <w:szCs w:val="24"/>
          <w:rtl/>
          <w:lang w:bidi="fa-IR"/>
        </w:rPr>
        <w:t>دارد</w:t>
      </w:r>
      <w:r w:rsidRPr="003059EC">
        <w:rPr>
          <w:rFonts w:ascii="B Nazanin" w:hAnsiTheme="minorHAnsi"/>
          <w:color w:val="000000"/>
          <w:spacing w:val="-3"/>
          <w:w w:val="98"/>
          <w:szCs w:val="24"/>
          <w:rtl/>
          <w:lang w:bidi="fa-IR"/>
        </w:rPr>
        <w:t>.</w:t>
      </w:r>
    </w:p>
    <w:p w:rsidR="003059EC" w:rsidRDefault="003059EC" w:rsidP="00ED42D0">
      <w:pPr>
        <w:pStyle w:val="NoParagraphStyle"/>
        <w:suppressAutoHyphens/>
        <w:jc w:val="both"/>
        <w:rPr>
          <w:rFonts w:ascii="B Mitra" w:cs="B Mitra"/>
          <w:b/>
          <w:bCs/>
          <w:sz w:val="18"/>
          <w:szCs w:val="18"/>
        </w:rPr>
      </w:pPr>
      <w:r>
        <w:rPr>
          <w:rFonts w:ascii="B Mitra" w:cs="B Mitra"/>
          <w:b/>
          <w:bCs/>
          <w:sz w:val="18"/>
          <w:szCs w:val="18"/>
          <w:rtl/>
        </w:rPr>
        <w:t>بسته</w:t>
      </w:r>
      <w:r>
        <w:rPr>
          <w:rFonts w:ascii="B Mitra" w:cs="B Mitra"/>
          <w:b/>
          <w:bCs/>
          <w:sz w:val="18"/>
          <w:szCs w:val="18"/>
        </w:rPr>
        <w:t>‌</w:t>
      </w:r>
      <w:r>
        <w:rPr>
          <w:rFonts w:ascii="B Mitra" w:cs="B Mitra"/>
          <w:b/>
          <w:bCs/>
          <w:sz w:val="18"/>
          <w:szCs w:val="18"/>
          <w:rtl/>
        </w:rPr>
        <w:t>هاي</w:t>
      </w:r>
      <w:r>
        <w:rPr>
          <w:rFonts w:ascii="B Mitra" w:cs="B Mitra"/>
          <w:b/>
          <w:bCs/>
          <w:sz w:val="18"/>
          <w:szCs w:val="18"/>
        </w:rPr>
        <w:t xml:space="preserve"> </w:t>
      </w:r>
      <w:r>
        <w:rPr>
          <w:rFonts w:ascii="B Mitra" w:cs="B Mitra"/>
          <w:b/>
          <w:bCs/>
          <w:sz w:val="18"/>
          <w:szCs w:val="18"/>
          <w:rtl/>
        </w:rPr>
        <w:t>ويژه</w:t>
      </w:r>
    </w:p>
    <w:p w:rsidR="003059EC" w:rsidRDefault="003059EC" w:rsidP="00ED42D0">
      <w:pPr>
        <w:pStyle w:val="matn"/>
        <w:rPr>
          <w:rtl/>
        </w:rPr>
      </w:pPr>
      <w:r>
        <w:rPr>
          <w:rFonts w:hint="eastAsia"/>
          <w:rtl/>
        </w:rPr>
        <w:t>گاهي</w:t>
      </w:r>
      <w:r>
        <w:rPr>
          <w:rtl/>
        </w:rPr>
        <w:t xml:space="preserve"> </w:t>
      </w:r>
      <w:r>
        <w:rPr>
          <w:rFonts w:hint="eastAsia"/>
          <w:rtl/>
        </w:rPr>
        <w:t>علاوه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بسته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هفتگي،</w:t>
      </w:r>
      <w:r>
        <w:rPr>
          <w:rtl/>
        </w:rPr>
        <w:t xml:space="preserve"> </w:t>
      </w:r>
      <w:r>
        <w:rPr>
          <w:rFonts w:hint="eastAsia"/>
          <w:rtl/>
        </w:rPr>
        <w:t>متناسب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نيازهاي</w:t>
      </w:r>
      <w:r>
        <w:rPr>
          <w:rtl/>
        </w:rPr>
        <w:t xml:space="preserve"> </w:t>
      </w:r>
      <w:r>
        <w:rPr>
          <w:rFonts w:hint="eastAsia"/>
          <w:rtl/>
        </w:rPr>
        <w:t>خاص</w:t>
      </w:r>
      <w:r>
        <w:rPr>
          <w:rtl/>
        </w:rPr>
        <w:t xml:space="preserve"> </w:t>
      </w:r>
      <w:r>
        <w:rPr>
          <w:rFonts w:hint="eastAsia"/>
          <w:rtl/>
        </w:rPr>
        <w:t>مساجد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سياست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ويژه</w:t>
      </w:r>
      <w:r>
        <w:rPr>
          <w:rtl/>
        </w:rPr>
        <w:t xml:space="preserve"> </w:t>
      </w:r>
      <w:r>
        <w:rPr>
          <w:rFonts w:hint="eastAsia"/>
          <w:rtl/>
        </w:rPr>
        <w:t>مسجدنما،</w:t>
      </w:r>
      <w:r>
        <w:rPr>
          <w:rtl/>
        </w:rPr>
        <w:t xml:space="preserve"> </w:t>
      </w:r>
      <w:r>
        <w:rPr>
          <w:rFonts w:hint="eastAsia"/>
          <w:rtl/>
        </w:rPr>
        <w:t>پرونده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ويژه</w:t>
      </w:r>
      <w:r>
        <w:rPr>
          <w:rtl/>
        </w:rPr>
        <w:t xml:space="preserve">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تحت</w:t>
      </w:r>
      <w:r>
        <w:rPr>
          <w:rtl/>
        </w:rPr>
        <w:t xml:space="preserve"> 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eastAsia"/>
          <w:rtl/>
        </w:rPr>
        <w:t>بسته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ويژه</w:t>
      </w:r>
      <w:r>
        <w:rPr>
          <w:rtl/>
        </w:rPr>
        <w:t xml:space="preserve"> </w:t>
      </w:r>
      <w:r>
        <w:rPr>
          <w:rFonts w:hint="eastAsia"/>
          <w:rtl/>
        </w:rPr>
        <w:t>توليد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گردد</w:t>
      </w:r>
      <w:r>
        <w:rPr>
          <w:rtl/>
        </w:rPr>
        <w:t xml:space="preserve">.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جمله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موارد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بسته</w:t>
      </w:r>
      <w:r>
        <w:rPr>
          <w:rtl/>
        </w:rPr>
        <w:t xml:space="preserve"> </w:t>
      </w:r>
      <w:r>
        <w:rPr>
          <w:rFonts w:hint="eastAsia"/>
          <w:rtl/>
        </w:rPr>
        <w:t>ويژه</w:t>
      </w:r>
      <w:r>
        <w:rPr>
          <w:rtl/>
        </w:rPr>
        <w:t xml:space="preserve"> </w:t>
      </w:r>
      <w:r>
        <w:rPr>
          <w:rFonts w:hint="eastAsia"/>
          <w:rtl/>
        </w:rPr>
        <w:t>پياده</w:t>
      </w:r>
      <w:r>
        <w:rPr>
          <w:rFonts w:hint="eastAsia"/>
        </w:rPr>
        <w:t>‌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اربعين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مناسبت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هرساله</w:t>
      </w:r>
      <w:r>
        <w:rPr>
          <w:rtl/>
        </w:rPr>
        <w:t xml:space="preserve"> </w:t>
      </w:r>
      <w:r>
        <w:rPr>
          <w:rFonts w:hint="eastAsia"/>
          <w:rtl/>
        </w:rPr>
        <w:t>جمع</w:t>
      </w:r>
      <w:r>
        <w:rPr>
          <w:rtl/>
        </w:rPr>
        <w:t xml:space="preserve"> </w:t>
      </w:r>
      <w:r>
        <w:rPr>
          <w:rFonts w:hint="eastAsia"/>
          <w:rtl/>
        </w:rPr>
        <w:t>عظيمي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مؤمنين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گردهمايي</w:t>
      </w:r>
      <w:r>
        <w:rPr>
          <w:rtl/>
        </w:rPr>
        <w:t xml:space="preserve"> </w:t>
      </w:r>
      <w:r>
        <w:rPr>
          <w:rFonts w:hint="eastAsia"/>
          <w:rtl/>
        </w:rPr>
        <w:t>چندميليوني</w:t>
      </w:r>
      <w:r>
        <w:rPr>
          <w:rtl/>
        </w:rPr>
        <w:t xml:space="preserve"> </w:t>
      </w:r>
      <w:r>
        <w:rPr>
          <w:rFonts w:hint="eastAsia"/>
          <w:rtl/>
        </w:rPr>
        <w:t>کربلا</w:t>
      </w:r>
      <w:r>
        <w:rPr>
          <w:rtl/>
        </w:rPr>
        <w:t xml:space="preserve"> </w:t>
      </w:r>
      <w:r>
        <w:rPr>
          <w:rFonts w:hint="eastAsia"/>
          <w:rtl/>
        </w:rPr>
        <w:t>توليد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مجموع</w:t>
      </w:r>
      <w:r>
        <w:rPr>
          <w:rtl/>
        </w:rPr>
        <w:t xml:space="preserve"> 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تصاوير،</w:t>
      </w:r>
      <w:r>
        <w:rPr>
          <w:rtl/>
        </w:rPr>
        <w:t xml:space="preserve"> </w:t>
      </w:r>
      <w:r>
        <w:rPr>
          <w:rFonts w:hint="eastAsia"/>
          <w:rtl/>
        </w:rPr>
        <w:t>پوستر،</w:t>
      </w:r>
      <w:r>
        <w:rPr>
          <w:rtl/>
        </w:rPr>
        <w:t xml:space="preserve"> </w:t>
      </w:r>
      <w:r>
        <w:rPr>
          <w:rFonts w:hint="eastAsia"/>
          <w:rtl/>
        </w:rPr>
        <w:t>يادداشت،</w:t>
      </w:r>
      <w:r>
        <w:rPr>
          <w:rtl/>
        </w:rPr>
        <w:t xml:space="preserve"> </w:t>
      </w:r>
      <w:r>
        <w:rPr>
          <w:rFonts w:hint="eastAsia"/>
          <w:rtl/>
        </w:rPr>
        <w:t>جزوه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تشويق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ترغيب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زيارت</w:t>
      </w:r>
      <w:r>
        <w:rPr>
          <w:rtl/>
        </w:rPr>
        <w:t xml:space="preserve"> </w:t>
      </w:r>
      <w:r>
        <w:rPr>
          <w:rFonts w:hint="eastAsia"/>
          <w:rtl/>
        </w:rPr>
        <w:t>اربعين،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آن،</w:t>
      </w:r>
      <w:r>
        <w:rPr>
          <w:rtl/>
        </w:rPr>
        <w:t xml:space="preserve"> </w:t>
      </w:r>
      <w:r>
        <w:rPr>
          <w:rFonts w:hint="eastAsia"/>
          <w:rtl/>
        </w:rPr>
        <w:t>آمادگي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شرکت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تجمع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... </w:t>
      </w:r>
      <w:r>
        <w:rPr>
          <w:rFonts w:hint="eastAsia"/>
          <w:rtl/>
        </w:rPr>
        <w:t>فراهم</w:t>
      </w:r>
      <w:r>
        <w:rPr>
          <w:rtl/>
        </w:rPr>
        <w:t xml:space="preserve"> </w:t>
      </w:r>
      <w:r>
        <w:rPr>
          <w:rFonts w:hint="eastAsia"/>
          <w:rtl/>
        </w:rPr>
        <w:t>گرديد</w:t>
      </w:r>
      <w:r>
        <w:rPr>
          <w:rtl/>
        </w:rPr>
        <w:t>.</w:t>
      </w:r>
    </w:p>
    <w:p w:rsidR="003059EC" w:rsidRDefault="003059EC" w:rsidP="00ED42D0">
      <w:pPr>
        <w:pStyle w:val="NoParagraphStyle"/>
        <w:suppressAutoHyphens/>
        <w:jc w:val="both"/>
        <w:rPr>
          <w:rFonts w:ascii="B Mitra" w:cs="B Mitra"/>
          <w:b/>
          <w:bCs/>
          <w:sz w:val="18"/>
          <w:szCs w:val="18"/>
        </w:rPr>
      </w:pPr>
      <w:r>
        <w:rPr>
          <w:rFonts w:ascii="B Mitra" w:cs="B Mitra"/>
          <w:b/>
          <w:bCs/>
          <w:sz w:val="18"/>
          <w:szCs w:val="18"/>
          <w:rtl/>
        </w:rPr>
        <w:t>طرح</w:t>
      </w:r>
      <w:r>
        <w:rPr>
          <w:rFonts w:ascii="B Mitra" w:cs="B Mitra"/>
          <w:b/>
          <w:bCs/>
          <w:sz w:val="18"/>
          <w:szCs w:val="18"/>
        </w:rPr>
        <w:t>‌</w:t>
      </w:r>
      <w:r>
        <w:rPr>
          <w:rFonts w:ascii="B Mitra" w:cs="B Mitra"/>
          <w:b/>
          <w:bCs/>
          <w:sz w:val="18"/>
          <w:szCs w:val="18"/>
          <w:rtl/>
        </w:rPr>
        <w:t>هاي</w:t>
      </w:r>
      <w:r>
        <w:rPr>
          <w:rFonts w:ascii="B Mitra" w:cs="B Mitra"/>
          <w:b/>
          <w:bCs/>
          <w:sz w:val="18"/>
          <w:szCs w:val="18"/>
        </w:rPr>
        <w:t xml:space="preserve"> </w:t>
      </w:r>
      <w:r>
        <w:rPr>
          <w:rFonts w:ascii="B Mitra" w:cs="B Mitra"/>
          <w:b/>
          <w:bCs/>
          <w:sz w:val="18"/>
          <w:szCs w:val="18"/>
          <w:rtl/>
        </w:rPr>
        <w:t>گرافيکي</w:t>
      </w:r>
    </w:p>
    <w:p w:rsidR="003059EC" w:rsidRDefault="003059EC" w:rsidP="00ED42D0">
      <w:pPr>
        <w:pStyle w:val="NoParagraphStyle"/>
        <w:suppressAutoHyphens/>
        <w:jc w:val="both"/>
        <w:rPr>
          <w:rFonts w:ascii="B Nazanin" w:cs="B Nazanin"/>
          <w:sz w:val="22"/>
          <w:szCs w:val="22"/>
        </w:rPr>
      </w:pPr>
      <w:r>
        <w:rPr>
          <w:rFonts w:ascii="B Nazanin" w:cs="B Nazanin"/>
          <w:sz w:val="22"/>
          <w:szCs w:val="22"/>
          <w:rtl/>
        </w:rPr>
        <w:t>شروع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کار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مسجدنما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همين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طرح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هاي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گرافيکي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بود</w:t>
      </w:r>
      <w:r>
        <w:rPr>
          <w:rFonts w:ascii="B Nazanin" w:cs="B Nazanin"/>
          <w:sz w:val="22"/>
          <w:szCs w:val="22"/>
        </w:rPr>
        <w:t xml:space="preserve">. </w:t>
      </w:r>
      <w:r>
        <w:rPr>
          <w:rFonts w:ascii="B Nazanin" w:cs="B Nazanin"/>
          <w:sz w:val="22"/>
          <w:szCs w:val="22"/>
          <w:rtl/>
        </w:rPr>
        <w:t>مفاهيم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و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پيام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هاي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تربيتي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از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طريق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تصوير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بهتر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منتقل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مي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شوند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و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به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حافظه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مي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مانند</w:t>
      </w:r>
      <w:r>
        <w:rPr>
          <w:rFonts w:ascii="B Nazanin" w:cs="B Nazanin"/>
          <w:sz w:val="22"/>
          <w:szCs w:val="22"/>
        </w:rPr>
        <w:t xml:space="preserve">. </w:t>
      </w:r>
      <w:r>
        <w:rPr>
          <w:rFonts w:ascii="B Nazanin" w:cs="B Nazanin"/>
          <w:sz w:val="22"/>
          <w:szCs w:val="22"/>
          <w:rtl/>
        </w:rPr>
        <w:t>طرح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هاي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گرافيکي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مسجدنما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به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صورت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هاي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مختلف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رنگي،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سياه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سفيد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و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در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اندازه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هاي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متفاوت</w:t>
      </w:r>
      <w:r>
        <w:rPr>
          <w:rFonts w:ascii="B Nazanin" w:cs="B Nazanin"/>
          <w:sz w:val="22"/>
          <w:szCs w:val="22"/>
        </w:rPr>
        <w:t xml:space="preserve"> (</w:t>
      </w:r>
      <w:r>
        <w:rPr>
          <w:rFonts w:ascii="B Nazanin" w:cs="B Nazanin"/>
          <w:sz w:val="22"/>
          <w:szCs w:val="22"/>
          <w:rtl/>
        </w:rPr>
        <w:t>متناسب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امکانات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مساجد</w:t>
      </w:r>
      <w:r>
        <w:rPr>
          <w:rFonts w:ascii="B Nazanin" w:cs="B Nazanin"/>
          <w:sz w:val="22"/>
          <w:szCs w:val="22"/>
        </w:rPr>
        <w:t xml:space="preserve">) </w:t>
      </w:r>
      <w:r>
        <w:rPr>
          <w:rFonts w:ascii="B Nazanin" w:cs="B Nazanin"/>
          <w:sz w:val="22"/>
          <w:szCs w:val="22"/>
          <w:rtl/>
        </w:rPr>
        <w:t>تهيه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مي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شوند</w:t>
      </w:r>
      <w:r>
        <w:rPr>
          <w:rFonts w:ascii="B Nazanin" w:cs="B Nazanin"/>
          <w:sz w:val="22"/>
          <w:szCs w:val="22"/>
        </w:rPr>
        <w:t xml:space="preserve">. </w:t>
      </w:r>
      <w:r>
        <w:rPr>
          <w:rFonts w:ascii="B Nazanin" w:cs="B Nazanin"/>
          <w:sz w:val="22"/>
          <w:szCs w:val="22"/>
          <w:rtl/>
        </w:rPr>
        <w:t>براي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مناسبت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هاي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خاص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نيز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طرح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هاي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ويژه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توليد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و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يا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تأمين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مي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گردد</w:t>
      </w:r>
      <w:r>
        <w:rPr>
          <w:rFonts w:ascii="B Nazanin" w:cs="B Nazanin"/>
          <w:sz w:val="22"/>
          <w:szCs w:val="22"/>
        </w:rPr>
        <w:t>.</w:t>
      </w:r>
    </w:p>
    <w:p w:rsidR="003059EC" w:rsidRDefault="003059EC" w:rsidP="00ED42D0">
      <w:pPr>
        <w:pStyle w:val="NoParagraphStyle"/>
        <w:suppressAutoHyphens/>
        <w:jc w:val="both"/>
        <w:rPr>
          <w:rFonts w:ascii="B Mitra" w:cs="B Mitra"/>
          <w:b/>
          <w:bCs/>
          <w:sz w:val="18"/>
          <w:szCs w:val="18"/>
        </w:rPr>
      </w:pPr>
      <w:r>
        <w:rPr>
          <w:rFonts w:ascii="B Mitra" w:cs="B Mitra"/>
          <w:b/>
          <w:bCs/>
          <w:sz w:val="18"/>
          <w:szCs w:val="18"/>
          <w:rtl/>
        </w:rPr>
        <w:t>ايده</w:t>
      </w:r>
      <w:r>
        <w:rPr>
          <w:rFonts w:ascii="B Mitra" w:cs="B Mitra"/>
          <w:b/>
          <w:bCs/>
          <w:sz w:val="18"/>
          <w:szCs w:val="18"/>
        </w:rPr>
        <w:t>‌</w:t>
      </w:r>
      <w:r>
        <w:rPr>
          <w:rFonts w:ascii="B Mitra" w:cs="B Mitra"/>
          <w:b/>
          <w:bCs/>
          <w:sz w:val="18"/>
          <w:szCs w:val="18"/>
          <w:rtl/>
        </w:rPr>
        <w:t>ها</w:t>
      </w:r>
      <w:r>
        <w:rPr>
          <w:rFonts w:ascii="B Mitra" w:cs="B Mitra"/>
          <w:b/>
          <w:bCs/>
          <w:sz w:val="18"/>
          <w:szCs w:val="18"/>
        </w:rPr>
        <w:t xml:space="preserve"> </w:t>
      </w:r>
      <w:r>
        <w:rPr>
          <w:rFonts w:ascii="B Mitra" w:cs="B Mitra"/>
          <w:b/>
          <w:bCs/>
          <w:sz w:val="18"/>
          <w:szCs w:val="18"/>
          <w:rtl/>
        </w:rPr>
        <w:t>و</w:t>
      </w:r>
      <w:r>
        <w:rPr>
          <w:rFonts w:ascii="B Mitra" w:cs="B Mitra"/>
          <w:b/>
          <w:bCs/>
          <w:sz w:val="18"/>
          <w:szCs w:val="18"/>
        </w:rPr>
        <w:t xml:space="preserve"> </w:t>
      </w:r>
      <w:r>
        <w:rPr>
          <w:rFonts w:ascii="B Mitra" w:cs="B Mitra"/>
          <w:b/>
          <w:bCs/>
          <w:sz w:val="18"/>
          <w:szCs w:val="18"/>
          <w:rtl/>
        </w:rPr>
        <w:t>تجربيات</w:t>
      </w:r>
    </w:p>
    <w:p w:rsidR="003059EC" w:rsidRDefault="003059EC" w:rsidP="00ED42D0">
      <w:pPr>
        <w:pStyle w:val="NoParagraphStyle"/>
        <w:suppressAutoHyphens/>
        <w:jc w:val="both"/>
        <w:rPr>
          <w:rFonts w:ascii="B Nazanin" w:cs="B Nazanin"/>
          <w:sz w:val="22"/>
          <w:szCs w:val="22"/>
        </w:rPr>
      </w:pPr>
      <w:r>
        <w:rPr>
          <w:rFonts w:ascii="B Nazanin" w:cs="B Nazanin"/>
          <w:sz w:val="22"/>
          <w:szCs w:val="22"/>
          <w:rtl/>
        </w:rPr>
        <w:t>تجربه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از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علم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هم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بالاتر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است</w:t>
      </w:r>
      <w:r>
        <w:rPr>
          <w:rFonts w:ascii="B Nazanin" w:cs="B Nazanin"/>
          <w:sz w:val="22"/>
          <w:szCs w:val="22"/>
        </w:rPr>
        <w:t xml:space="preserve">. </w:t>
      </w:r>
      <w:r>
        <w:rPr>
          <w:rFonts w:ascii="B Nazanin" w:cs="B Nazanin"/>
          <w:sz w:val="22"/>
          <w:szCs w:val="22"/>
          <w:rtl/>
        </w:rPr>
        <w:t>ايده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هاي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خلاقان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هاي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که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در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مساجد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کشور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اجرا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مي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شوند،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تلاش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هاي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خالصانه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که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کم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ترين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امکانات،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بيشترين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نتايج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را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به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بار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آورده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اند،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راه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حل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هايي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که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فعالان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فرهنگي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تربيتي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جاي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جاي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کشورمان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براي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مشکلاتِ</w:t>
      </w:r>
      <w:r>
        <w:rPr>
          <w:rFonts w:ascii="B Nazanin" w:cs="B Nazanin"/>
          <w:sz w:val="22"/>
          <w:szCs w:val="22"/>
        </w:rPr>
        <w:t xml:space="preserve"> (</w:t>
      </w:r>
      <w:r>
        <w:rPr>
          <w:rFonts w:ascii="B Nazanin" w:cs="B Nazanin"/>
          <w:sz w:val="22"/>
          <w:szCs w:val="22"/>
          <w:rtl/>
        </w:rPr>
        <w:t>مشترک</w:t>
      </w:r>
      <w:r>
        <w:rPr>
          <w:rFonts w:ascii="B Nazanin" w:cs="B Nazanin"/>
          <w:sz w:val="22"/>
          <w:szCs w:val="22"/>
        </w:rPr>
        <w:t xml:space="preserve">) </w:t>
      </w:r>
      <w:r>
        <w:rPr>
          <w:rFonts w:ascii="B Nazanin" w:cs="B Nazanin"/>
          <w:sz w:val="22"/>
          <w:szCs w:val="22"/>
          <w:rtl/>
        </w:rPr>
        <w:t>خود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پيدا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کردند،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همگي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بسيار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ارزشمندند</w:t>
      </w:r>
      <w:r>
        <w:rPr>
          <w:rFonts w:ascii="B Nazanin" w:cs="B Nazanin"/>
          <w:sz w:val="22"/>
          <w:szCs w:val="22"/>
        </w:rPr>
        <w:t xml:space="preserve">. </w:t>
      </w:r>
      <w:r>
        <w:rPr>
          <w:rFonts w:ascii="B Nazanin" w:cs="B Nazanin"/>
          <w:sz w:val="22"/>
          <w:szCs w:val="22"/>
          <w:rtl/>
        </w:rPr>
        <w:t>مسجدنما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اين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ايده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ها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و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تجربيات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را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براي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موضوعات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و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مناسبت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هاي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ويژه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به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بحث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و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اشتراک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مي</w:t>
      </w:r>
      <w:r>
        <w:rPr>
          <w:rFonts w:ascii="B Nazanin" w:cs="B Nazanin"/>
          <w:sz w:val="22"/>
          <w:szCs w:val="22"/>
        </w:rPr>
        <w:t>‌</w:t>
      </w:r>
      <w:r>
        <w:rPr>
          <w:rFonts w:ascii="B Nazanin" w:cs="B Nazanin"/>
          <w:sz w:val="22"/>
          <w:szCs w:val="22"/>
          <w:rtl/>
        </w:rPr>
        <w:t>گذارد</w:t>
      </w:r>
      <w:r>
        <w:rPr>
          <w:rFonts w:ascii="B Nazanin" w:cs="B Nazanin"/>
          <w:sz w:val="22"/>
          <w:szCs w:val="22"/>
        </w:rPr>
        <w:t>.</w:t>
      </w:r>
    </w:p>
    <w:p w:rsidR="003059EC" w:rsidRDefault="003059EC" w:rsidP="00ED42D0">
      <w:pPr>
        <w:pStyle w:val="NoParagraphStyle"/>
        <w:suppressAutoHyphens/>
        <w:jc w:val="both"/>
        <w:rPr>
          <w:rFonts w:ascii="B Mitra" w:cs="B Mitra"/>
          <w:b/>
          <w:bCs/>
          <w:sz w:val="18"/>
          <w:szCs w:val="18"/>
        </w:rPr>
      </w:pPr>
      <w:r>
        <w:rPr>
          <w:rFonts w:ascii="B Mitra" w:cs="B Mitra"/>
          <w:b/>
          <w:bCs/>
          <w:sz w:val="18"/>
          <w:szCs w:val="18"/>
          <w:rtl/>
        </w:rPr>
        <w:t>دستيار</w:t>
      </w:r>
      <w:r>
        <w:rPr>
          <w:rFonts w:ascii="B Mitra" w:cs="B Mitra"/>
          <w:b/>
          <w:bCs/>
          <w:sz w:val="18"/>
          <w:szCs w:val="18"/>
        </w:rPr>
        <w:t xml:space="preserve"> </w:t>
      </w:r>
      <w:r>
        <w:rPr>
          <w:rFonts w:ascii="B Mitra" w:cs="B Mitra"/>
          <w:b/>
          <w:bCs/>
          <w:sz w:val="18"/>
          <w:szCs w:val="18"/>
          <w:rtl/>
        </w:rPr>
        <w:t>فرهنگي</w:t>
      </w:r>
    </w:p>
    <w:p w:rsidR="003059EC" w:rsidRDefault="003059EC" w:rsidP="00ED42D0">
      <w:pPr>
        <w:rPr>
          <w:rtl/>
        </w:rPr>
      </w:pPr>
      <w:r>
        <w:rPr>
          <w:rFonts w:ascii="B Nazanin"/>
          <w:sz w:val="22"/>
          <w:szCs w:val="22"/>
          <w:rtl/>
        </w:rPr>
        <w:t>بسياري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از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فعالان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مسجدي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و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فرهنگي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دوست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دارند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کارهاي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فرهنگي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و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تربيتي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بکنند،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اما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وقت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کافي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براي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توليد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محتواي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خوب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ندارند</w:t>
      </w:r>
      <w:r>
        <w:rPr>
          <w:rFonts w:ascii="B Nazanin"/>
          <w:sz w:val="22"/>
          <w:szCs w:val="22"/>
        </w:rPr>
        <w:t xml:space="preserve">. </w:t>
      </w:r>
      <w:r>
        <w:rPr>
          <w:rFonts w:ascii="B Nazanin"/>
          <w:sz w:val="22"/>
          <w:szCs w:val="22"/>
          <w:rtl/>
        </w:rPr>
        <w:t>ما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کمک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خوبي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براي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آنان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هستيم</w:t>
      </w:r>
      <w:r>
        <w:rPr>
          <w:rFonts w:ascii="B Nazanin"/>
          <w:sz w:val="22"/>
          <w:szCs w:val="22"/>
        </w:rPr>
        <w:t xml:space="preserve">! </w:t>
      </w:r>
      <w:r>
        <w:rPr>
          <w:rFonts w:ascii="B Nazanin"/>
          <w:sz w:val="22"/>
          <w:szCs w:val="22"/>
          <w:rtl/>
        </w:rPr>
        <w:t>کار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فرهنگي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تربيتي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در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مسجد،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منحصر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به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تابلو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اعلانات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نيست؛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ما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براي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همه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نيازهاي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معرفتي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مسجد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فکر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مي</w:t>
      </w:r>
      <w:r>
        <w:rPr>
          <w:rFonts w:ascii="B Nazanin"/>
          <w:sz w:val="22"/>
          <w:szCs w:val="22"/>
        </w:rPr>
        <w:t>‌</w:t>
      </w:r>
      <w:r>
        <w:rPr>
          <w:rFonts w:ascii="B Nazanin"/>
          <w:sz w:val="22"/>
          <w:szCs w:val="22"/>
          <w:rtl/>
        </w:rPr>
        <w:t>کنيم</w:t>
      </w:r>
      <w:r>
        <w:rPr>
          <w:rFonts w:ascii="B Nazanin"/>
          <w:sz w:val="22"/>
          <w:szCs w:val="22"/>
        </w:rPr>
        <w:t xml:space="preserve">. </w:t>
      </w:r>
      <w:r>
        <w:rPr>
          <w:rFonts w:ascii="B Nazanin"/>
          <w:sz w:val="22"/>
          <w:szCs w:val="22"/>
          <w:rtl/>
        </w:rPr>
        <w:t>نماي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مسجد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بايد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معرفت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زا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باشد</w:t>
      </w:r>
      <w:r>
        <w:rPr>
          <w:rFonts w:ascii="B Nazanin"/>
          <w:sz w:val="22"/>
          <w:szCs w:val="22"/>
        </w:rPr>
        <w:t xml:space="preserve">. </w:t>
      </w:r>
      <w:r>
        <w:rPr>
          <w:rFonts w:ascii="B Nazanin"/>
          <w:sz w:val="22"/>
          <w:szCs w:val="22"/>
          <w:rtl/>
        </w:rPr>
        <w:t>مسجدنما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تلاش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مي</w:t>
      </w:r>
      <w:r>
        <w:rPr>
          <w:rFonts w:ascii="B Nazanin"/>
          <w:sz w:val="22"/>
          <w:szCs w:val="22"/>
        </w:rPr>
        <w:t>‌</w:t>
      </w:r>
      <w:r>
        <w:rPr>
          <w:rFonts w:ascii="B Nazanin"/>
          <w:sz w:val="22"/>
          <w:szCs w:val="22"/>
          <w:rtl/>
        </w:rPr>
        <w:t>نمايد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انواع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محتواي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صوت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و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تصوير،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پرده</w:t>
      </w:r>
      <w:r>
        <w:rPr>
          <w:rFonts w:ascii="B Nazanin"/>
          <w:sz w:val="22"/>
          <w:szCs w:val="22"/>
        </w:rPr>
        <w:t>‌</w:t>
      </w:r>
      <w:r>
        <w:rPr>
          <w:rFonts w:ascii="B Nazanin"/>
          <w:sz w:val="22"/>
          <w:szCs w:val="22"/>
          <w:rtl/>
        </w:rPr>
        <w:t>نگار</w:t>
      </w:r>
      <w:r>
        <w:rPr>
          <w:rFonts w:ascii="B Nazanin"/>
          <w:sz w:val="22"/>
          <w:szCs w:val="22"/>
        </w:rPr>
        <w:t xml:space="preserve"> (</w:t>
      </w:r>
      <w:r>
        <w:rPr>
          <w:rFonts w:ascii="B Nazanin"/>
          <w:sz w:val="22"/>
          <w:szCs w:val="22"/>
          <w:rtl/>
        </w:rPr>
        <w:t>جهت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نمايش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روي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پرده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مثلاً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دعاي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جوشن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کبير</w:t>
      </w:r>
      <w:r>
        <w:rPr>
          <w:rFonts w:ascii="B Nazanin"/>
          <w:sz w:val="22"/>
          <w:szCs w:val="22"/>
        </w:rPr>
        <w:t>)</w:t>
      </w:r>
      <w:r>
        <w:rPr>
          <w:rFonts w:ascii="B Nazanin"/>
          <w:sz w:val="22"/>
          <w:szCs w:val="22"/>
          <w:rtl/>
        </w:rPr>
        <w:t>،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بنر،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جزوه،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بروشور،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نشريه،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کارت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و</w:t>
      </w:r>
      <w:r>
        <w:rPr>
          <w:rFonts w:ascii="B Nazanin"/>
          <w:sz w:val="22"/>
          <w:szCs w:val="22"/>
        </w:rPr>
        <w:t xml:space="preserve">... </w:t>
      </w:r>
      <w:r>
        <w:rPr>
          <w:rFonts w:ascii="B Nazanin"/>
          <w:sz w:val="22"/>
          <w:szCs w:val="22"/>
          <w:rtl/>
        </w:rPr>
        <w:t>را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فراهم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کند</w:t>
      </w:r>
      <w:r>
        <w:rPr>
          <w:rFonts w:ascii="B Nazanin"/>
          <w:sz w:val="22"/>
          <w:szCs w:val="22"/>
        </w:rPr>
        <w:t xml:space="preserve">. </w:t>
      </w:r>
      <w:r>
        <w:rPr>
          <w:rFonts w:ascii="B Nazanin"/>
          <w:sz w:val="22"/>
          <w:szCs w:val="22"/>
          <w:rtl/>
        </w:rPr>
        <w:t>مثلاً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اگر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يک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فعال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مسجدي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خواست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برنامه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معنوي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اعتکاف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را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برگزار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کند،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همه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نيازهايش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از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برنوشته</w:t>
      </w:r>
      <w:r>
        <w:rPr>
          <w:rFonts w:ascii="B Nazanin"/>
          <w:sz w:val="22"/>
          <w:szCs w:val="22"/>
        </w:rPr>
        <w:t xml:space="preserve"> (</w:t>
      </w:r>
      <w:r>
        <w:rPr>
          <w:rFonts w:ascii="B Nazanin"/>
          <w:sz w:val="22"/>
          <w:szCs w:val="22"/>
          <w:rtl/>
        </w:rPr>
        <w:t>بنر</w:t>
      </w:r>
      <w:r>
        <w:rPr>
          <w:rFonts w:ascii="B Nazanin"/>
          <w:sz w:val="22"/>
          <w:szCs w:val="22"/>
        </w:rPr>
        <w:t xml:space="preserve">) </w:t>
      </w:r>
      <w:r>
        <w:rPr>
          <w:rFonts w:ascii="B Nazanin"/>
          <w:sz w:val="22"/>
          <w:szCs w:val="22"/>
          <w:rtl/>
        </w:rPr>
        <w:t>لايه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باز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ثبت</w:t>
      </w:r>
      <w:r>
        <w:rPr>
          <w:rFonts w:ascii="B Nazanin"/>
          <w:sz w:val="22"/>
          <w:szCs w:val="22"/>
        </w:rPr>
        <w:t>‌</w:t>
      </w:r>
      <w:r>
        <w:rPr>
          <w:rFonts w:ascii="B Nazanin"/>
          <w:sz w:val="22"/>
          <w:szCs w:val="22"/>
          <w:rtl/>
        </w:rPr>
        <w:t>نام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تا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نشريه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روز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آخر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اعتکاف،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نظرسنجي،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مسابقه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و</w:t>
      </w:r>
      <w:r>
        <w:rPr>
          <w:rFonts w:ascii="B Nazanin"/>
          <w:sz w:val="22"/>
          <w:szCs w:val="22"/>
        </w:rPr>
        <w:t xml:space="preserve">... </w:t>
      </w:r>
      <w:r>
        <w:rPr>
          <w:rFonts w:ascii="B Nazanin"/>
          <w:sz w:val="22"/>
          <w:szCs w:val="22"/>
          <w:rtl/>
        </w:rPr>
        <w:t>را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به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سهولت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در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دسترس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داشته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باشد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و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در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نقش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مدير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تصميم</w:t>
      </w:r>
      <w:r>
        <w:rPr>
          <w:rFonts w:ascii="B Nazanin"/>
          <w:sz w:val="22"/>
          <w:szCs w:val="22"/>
        </w:rPr>
        <w:t>‌</w:t>
      </w:r>
      <w:r>
        <w:rPr>
          <w:rFonts w:ascii="B Nazanin"/>
          <w:sz w:val="22"/>
          <w:szCs w:val="22"/>
          <w:rtl/>
        </w:rPr>
        <w:t>گير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برنامه</w:t>
      </w:r>
      <w:r>
        <w:rPr>
          <w:rFonts w:ascii="B Nazanin"/>
          <w:sz w:val="22"/>
          <w:szCs w:val="22"/>
        </w:rPr>
        <w:t>‌</w:t>
      </w:r>
      <w:r>
        <w:rPr>
          <w:rFonts w:ascii="B Nazanin"/>
          <w:sz w:val="22"/>
          <w:szCs w:val="22"/>
          <w:rtl/>
        </w:rPr>
        <w:t>هاي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اعتکاف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مسجدش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را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با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استفاده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از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تجربيات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و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ايده</w:t>
      </w:r>
      <w:r>
        <w:rPr>
          <w:rFonts w:ascii="B Nazanin"/>
          <w:sz w:val="22"/>
          <w:szCs w:val="22"/>
        </w:rPr>
        <w:t>‌</w:t>
      </w:r>
      <w:r>
        <w:rPr>
          <w:rFonts w:ascii="B Nazanin"/>
          <w:sz w:val="22"/>
          <w:szCs w:val="22"/>
          <w:rtl/>
        </w:rPr>
        <w:t>هاي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ديگر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مساجد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تنظيم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کند</w:t>
      </w:r>
      <w:r>
        <w:rPr>
          <w:rFonts w:ascii="B Nazanin"/>
          <w:sz w:val="22"/>
          <w:szCs w:val="22"/>
        </w:rPr>
        <w:t xml:space="preserve">. </w:t>
      </w:r>
      <w:r>
        <w:rPr>
          <w:rFonts w:ascii="B Nazanin"/>
          <w:sz w:val="22"/>
          <w:szCs w:val="22"/>
          <w:rtl/>
        </w:rPr>
        <w:t>طبيعي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است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مسجدنما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در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هدايت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و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جهت</w:t>
      </w:r>
      <w:r>
        <w:rPr>
          <w:rFonts w:ascii="B Nazanin"/>
          <w:sz w:val="22"/>
          <w:szCs w:val="22"/>
        </w:rPr>
        <w:t>‌</w:t>
      </w:r>
      <w:r>
        <w:rPr>
          <w:rFonts w:ascii="B Nazanin"/>
          <w:sz w:val="22"/>
          <w:szCs w:val="22"/>
          <w:rtl/>
        </w:rPr>
        <w:t>دهي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به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برنامه</w:t>
      </w:r>
      <w:r>
        <w:rPr>
          <w:rFonts w:ascii="B Nazanin"/>
          <w:sz w:val="22"/>
          <w:szCs w:val="22"/>
        </w:rPr>
        <w:t>‌</w:t>
      </w:r>
      <w:r>
        <w:rPr>
          <w:rFonts w:ascii="B Nazanin"/>
          <w:sz w:val="22"/>
          <w:szCs w:val="22"/>
          <w:rtl/>
        </w:rPr>
        <w:t>هاي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مساجد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نيز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مؤثر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خواهد</w:t>
      </w:r>
      <w:r>
        <w:rPr>
          <w:rFonts w:ascii="B Nazanin"/>
          <w:sz w:val="22"/>
          <w:szCs w:val="22"/>
        </w:rPr>
        <w:t xml:space="preserve"> </w:t>
      </w:r>
      <w:r>
        <w:rPr>
          <w:rFonts w:ascii="B Nazanin"/>
          <w:sz w:val="22"/>
          <w:szCs w:val="22"/>
          <w:rtl/>
        </w:rPr>
        <w:t>بود</w:t>
      </w:r>
      <w:r>
        <w:rPr>
          <w:rFonts w:ascii="B Nazanin"/>
          <w:sz w:val="22"/>
          <w:szCs w:val="22"/>
        </w:rPr>
        <w:t>.</w:t>
      </w:r>
    </w:p>
    <w:p w:rsidR="003059EC" w:rsidRDefault="003059EC" w:rsidP="00ED42D0">
      <w:pPr>
        <w:rPr>
          <w:rtl/>
        </w:rPr>
      </w:pPr>
    </w:p>
    <w:p w:rsidR="003059EC" w:rsidRDefault="003059EC" w:rsidP="00ED42D0">
      <w:pPr>
        <w:pStyle w:val="NoParagraphStyle"/>
        <w:suppressAutoHyphens/>
        <w:rPr>
          <w:rFonts w:ascii="B Mitra" w:cs="B Mitra"/>
          <w:b/>
          <w:bCs/>
          <w:sz w:val="18"/>
          <w:szCs w:val="18"/>
        </w:rPr>
      </w:pPr>
      <w:r>
        <w:rPr>
          <w:rFonts w:ascii="B Mitra" w:cs="B Mitra"/>
          <w:b/>
          <w:bCs/>
          <w:sz w:val="18"/>
          <w:szCs w:val="18"/>
          <w:rtl/>
        </w:rPr>
        <w:t>پيشنهادهاي</w:t>
      </w:r>
      <w:r>
        <w:rPr>
          <w:rFonts w:ascii="B Mitra" w:cs="B Mitra"/>
          <w:b/>
          <w:bCs/>
          <w:sz w:val="18"/>
          <w:szCs w:val="18"/>
        </w:rPr>
        <w:t xml:space="preserve"> </w:t>
      </w:r>
      <w:r>
        <w:rPr>
          <w:rFonts w:ascii="B Mitra" w:cs="B Mitra"/>
          <w:b/>
          <w:bCs/>
          <w:sz w:val="18"/>
          <w:szCs w:val="18"/>
          <w:rtl/>
        </w:rPr>
        <w:t>روزانه</w:t>
      </w:r>
    </w:p>
    <w:p w:rsidR="003059EC" w:rsidRDefault="003059EC" w:rsidP="00ED42D0">
      <w:pPr>
        <w:pStyle w:val="matn"/>
        <w:rPr>
          <w:spacing w:val="1"/>
          <w:rtl/>
        </w:rPr>
      </w:pPr>
      <w:r>
        <w:rPr>
          <w:rFonts w:hint="eastAsia"/>
          <w:rtl/>
        </w:rPr>
        <w:t>مسجدنما</w:t>
      </w:r>
      <w:r>
        <w:rPr>
          <w:rtl/>
        </w:rPr>
        <w:t xml:space="preserve"> </w:t>
      </w:r>
      <w:r>
        <w:rPr>
          <w:rFonts w:hint="eastAsia"/>
          <w:rtl/>
        </w:rPr>
        <w:t>محتواهاي</w:t>
      </w:r>
      <w:r>
        <w:rPr>
          <w:rtl/>
        </w:rPr>
        <w:t xml:space="preserve"> </w:t>
      </w:r>
      <w:r>
        <w:rPr>
          <w:rFonts w:hint="eastAsia"/>
          <w:rtl/>
        </w:rPr>
        <w:t>خوبي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اينترنت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يابد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قالب</w:t>
      </w:r>
      <w:r>
        <w:rPr>
          <w:rtl/>
        </w:rPr>
        <w:t xml:space="preserve"> </w:t>
      </w:r>
      <w:r>
        <w:rPr>
          <w:rFonts w:hint="eastAsia"/>
          <w:rtl/>
        </w:rPr>
        <w:t>پيشنهادهاي</w:t>
      </w:r>
      <w:r>
        <w:rPr>
          <w:rtl/>
        </w:rPr>
        <w:t xml:space="preserve"> </w:t>
      </w:r>
      <w:r>
        <w:rPr>
          <w:rFonts w:hint="eastAsia"/>
          <w:rtl/>
        </w:rPr>
        <w:t>روزانه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ضميمه</w:t>
      </w:r>
      <w:r>
        <w:rPr>
          <w:rtl/>
        </w:rPr>
        <w:t xml:space="preserve"> </w:t>
      </w:r>
      <w:r>
        <w:rPr>
          <w:rFonts w:hint="eastAsia"/>
          <w:rtl/>
        </w:rPr>
        <w:t>بسته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مخاطبان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پيشنهاد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دهد</w:t>
      </w:r>
      <w:r>
        <w:rPr>
          <w:rtl/>
        </w:rPr>
        <w:t xml:space="preserve">.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ترتيب،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بازنشر</w:t>
      </w:r>
      <w:r>
        <w:rPr>
          <w:rtl/>
        </w:rPr>
        <w:t xml:space="preserve"> </w:t>
      </w:r>
      <w:r>
        <w:rPr>
          <w:rFonts w:hint="eastAsia"/>
          <w:rtl/>
        </w:rPr>
        <w:t>کارهاي</w:t>
      </w:r>
      <w:r>
        <w:rPr>
          <w:rtl/>
        </w:rPr>
        <w:t xml:space="preserve"> </w:t>
      </w:r>
      <w:r>
        <w:rPr>
          <w:rFonts w:hint="eastAsia"/>
          <w:rtl/>
        </w:rPr>
        <w:t>خوب</w:t>
      </w:r>
      <w:r>
        <w:rPr>
          <w:rtl/>
        </w:rPr>
        <w:t xml:space="preserve"> </w:t>
      </w:r>
      <w:r>
        <w:rPr>
          <w:rFonts w:hint="eastAsia"/>
          <w:rtl/>
        </w:rPr>
        <w:t>ديگران،</w:t>
      </w:r>
      <w:r>
        <w:rPr>
          <w:rtl/>
        </w:rPr>
        <w:t xml:space="preserve"> </w:t>
      </w:r>
      <w:r>
        <w:rPr>
          <w:rFonts w:hint="eastAsia"/>
          <w:rtl/>
        </w:rPr>
        <w:t>بار</w:t>
      </w:r>
      <w:r>
        <w:rPr>
          <w:rtl/>
        </w:rPr>
        <w:t xml:space="preserve"> </w:t>
      </w:r>
      <w:r>
        <w:rPr>
          <w:rFonts w:hint="eastAsia"/>
          <w:spacing w:val="1"/>
          <w:rtl/>
        </w:rPr>
        <w:t>سنگين</w:t>
      </w:r>
      <w:r>
        <w:rPr>
          <w:spacing w:val="1"/>
          <w:rtl/>
        </w:rPr>
        <w:t xml:space="preserve"> </w:t>
      </w:r>
      <w:r>
        <w:rPr>
          <w:rFonts w:hint="eastAsia"/>
          <w:spacing w:val="1"/>
          <w:rtl/>
        </w:rPr>
        <w:t>توليد</w:t>
      </w:r>
      <w:r>
        <w:rPr>
          <w:spacing w:val="1"/>
          <w:rtl/>
        </w:rPr>
        <w:t xml:space="preserve"> </w:t>
      </w:r>
      <w:r>
        <w:rPr>
          <w:rFonts w:hint="eastAsia"/>
          <w:spacing w:val="1"/>
          <w:rtl/>
        </w:rPr>
        <w:t>محتوا</w:t>
      </w:r>
      <w:r>
        <w:rPr>
          <w:spacing w:val="1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ويژه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قالب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چندرسانه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از</w:t>
      </w:r>
      <w:r>
        <w:rPr>
          <w:spacing w:val="-2"/>
          <w:rtl/>
        </w:rPr>
        <w:t xml:space="preserve"> </w:t>
      </w:r>
      <w:r>
        <w:rPr>
          <w:rFonts w:hint="eastAsia"/>
          <w:spacing w:val="1"/>
          <w:rtl/>
        </w:rPr>
        <w:t>دوش</w:t>
      </w:r>
      <w:r>
        <w:rPr>
          <w:spacing w:val="1"/>
          <w:rtl/>
        </w:rPr>
        <w:t xml:space="preserve"> </w:t>
      </w:r>
      <w:r>
        <w:rPr>
          <w:rFonts w:hint="eastAsia"/>
          <w:spacing w:val="1"/>
          <w:rtl/>
        </w:rPr>
        <w:t>مسجدنما</w:t>
      </w:r>
      <w:r>
        <w:rPr>
          <w:spacing w:val="1"/>
          <w:rtl/>
        </w:rPr>
        <w:t xml:space="preserve"> </w:t>
      </w:r>
      <w:r>
        <w:rPr>
          <w:rFonts w:hint="eastAsia"/>
          <w:spacing w:val="1"/>
          <w:rtl/>
        </w:rPr>
        <w:t>برداشته</w:t>
      </w:r>
      <w:r>
        <w:rPr>
          <w:spacing w:val="1"/>
          <w:rtl/>
        </w:rPr>
        <w:t xml:space="preserve"> </w:t>
      </w:r>
      <w:r>
        <w:rPr>
          <w:rFonts w:hint="eastAsia"/>
          <w:spacing w:val="1"/>
          <w:rtl/>
        </w:rPr>
        <w:t>مي</w:t>
      </w:r>
      <w:r>
        <w:rPr>
          <w:rFonts w:hint="eastAsia"/>
          <w:spacing w:val="1"/>
        </w:rPr>
        <w:t>‌</w:t>
      </w:r>
      <w:r>
        <w:rPr>
          <w:rFonts w:hint="eastAsia"/>
          <w:spacing w:val="1"/>
          <w:rtl/>
        </w:rPr>
        <w:t>شود</w:t>
      </w:r>
      <w:r>
        <w:rPr>
          <w:spacing w:val="1"/>
          <w:rtl/>
        </w:rPr>
        <w:t xml:space="preserve"> </w:t>
      </w:r>
      <w:r>
        <w:rPr>
          <w:rFonts w:hint="eastAsia"/>
          <w:spacing w:val="1"/>
          <w:rtl/>
        </w:rPr>
        <w:t>و</w:t>
      </w:r>
      <w:r>
        <w:rPr>
          <w:spacing w:val="1"/>
          <w:rtl/>
        </w:rPr>
        <w:t xml:space="preserve"> </w:t>
      </w:r>
      <w:r>
        <w:rPr>
          <w:rFonts w:hint="eastAsia"/>
          <w:spacing w:val="1"/>
          <w:rtl/>
        </w:rPr>
        <w:t>گنجينه</w:t>
      </w:r>
      <w:r>
        <w:rPr>
          <w:rFonts w:hint="eastAsia"/>
          <w:spacing w:val="1"/>
        </w:rPr>
        <w:t>‌</w:t>
      </w:r>
      <w:r>
        <w:rPr>
          <w:rFonts w:hint="eastAsia"/>
          <w:spacing w:val="1"/>
          <w:rtl/>
        </w:rPr>
        <w:t>اي</w:t>
      </w:r>
      <w:r>
        <w:rPr>
          <w:spacing w:val="1"/>
          <w:rtl/>
        </w:rPr>
        <w:t xml:space="preserve"> </w:t>
      </w:r>
      <w:r>
        <w:rPr>
          <w:rFonts w:hint="eastAsia"/>
          <w:spacing w:val="1"/>
          <w:rtl/>
        </w:rPr>
        <w:t>از</w:t>
      </w:r>
      <w:r>
        <w:rPr>
          <w:spacing w:val="1"/>
          <w:rtl/>
        </w:rPr>
        <w:t xml:space="preserve"> </w:t>
      </w:r>
      <w:r>
        <w:rPr>
          <w:rFonts w:hint="eastAsia"/>
          <w:spacing w:val="1"/>
          <w:rtl/>
        </w:rPr>
        <w:t>پيوندهاي</w:t>
      </w:r>
      <w:r>
        <w:rPr>
          <w:spacing w:val="1"/>
          <w:rtl/>
        </w:rPr>
        <w:t xml:space="preserve"> </w:t>
      </w:r>
      <w:r>
        <w:rPr>
          <w:rFonts w:hint="eastAsia"/>
          <w:rtl/>
        </w:rPr>
        <w:t>باارزش</w:t>
      </w:r>
      <w:r>
        <w:rPr>
          <w:rtl/>
        </w:rPr>
        <w:t xml:space="preserve"> </w:t>
      </w:r>
      <w:r>
        <w:rPr>
          <w:rFonts w:hint="eastAsia"/>
          <w:rtl/>
        </w:rPr>
        <w:t>پديد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آيد</w:t>
      </w:r>
      <w:r>
        <w:rPr>
          <w:rtl/>
        </w:rPr>
        <w:t xml:space="preserve">.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جاي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چندجا</w:t>
      </w:r>
      <w:r>
        <w:rPr>
          <w:rtl/>
        </w:rPr>
        <w:t xml:space="preserve"> </w:t>
      </w:r>
      <w:r>
        <w:rPr>
          <w:rFonts w:hint="eastAsia"/>
          <w:rtl/>
        </w:rPr>
        <w:t>سر</w:t>
      </w:r>
      <w:r>
        <w:rPr>
          <w:rtl/>
        </w:rPr>
        <w:t xml:space="preserve"> </w:t>
      </w:r>
      <w:r>
        <w:rPr>
          <w:rFonts w:hint="eastAsia"/>
          <w:rtl/>
        </w:rPr>
        <w:t>بزنيد،</w:t>
      </w:r>
      <w:r>
        <w:rPr>
          <w:rtl/>
        </w:rPr>
        <w:t xml:space="preserve"> </w:t>
      </w:r>
      <w:r>
        <w:rPr>
          <w:rFonts w:hint="eastAsia"/>
          <w:rtl/>
        </w:rPr>
        <w:t>فقط</w:t>
      </w:r>
      <w:r>
        <w:rPr>
          <w:rtl/>
        </w:rPr>
        <w:t xml:space="preserve">  </w:t>
      </w:r>
      <w:r>
        <w:rPr>
          <w:rFonts w:hint="eastAsia"/>
          <w:spacing w:val="-2"/>
          <w:rtl/>
        </w:rPr>
        <w:t>يک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بار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مسجدنما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بياييد</w:t>
      </w:r>
      <w:r>
        <w:rPr>
          <w:spacing w:val="-2"/>
          <w:rtl/>
        </w:rPr>
        <w:t>!</w:t>
      </w:r>
    </w:p>
    <w:p w:rsidR="003059EC" w:rsidRDefault="003059EC" w:rsidP="00ED42D0">
      <w:pPr>
        <w:pStyle w:val="NoParagraphStyle"/>
        <w:suppressAutoHyphens/>
        <w:rPr>
          <w:rFonts w:ascii="B Mitra" w:cs="B Mitra"/>
          <w:b/>
          <w:bCs/>
          <w:sz w:val="18"/>
          <w:szCs w:val="18"/>
        </w:rPr>
      </w:pPr>
      <w:r>
        <w:rPr>
          <w:rFonts w:ascii="B Mitra" w:cs="B Mitra"/>
          <w:b/>
          <w:bCs/>
          <w:sz w:val="18"/>
          <w:szCs w:val="18"/>
          <w:rtl/>
        </w:rPr>
        <w:t>شيوه</w:t>
      </w:r>
      <w:r>
        <w:rPr>
          <w:rFonts w:ascii="B Mitra" w:cs="B Mitra"/>
          <w:b/>
          <w:bCs/>
          <w:sz w:val="18"/>
          <w:szCs w:val="18"/>
        </w:rPr>
        <w:t>‌</w:t>
      </w:r>
      <w:r>
        <w:rPr>
          <w:rFonts w:ascii="B Mitra" w:cs="B Mitra"/>
          <w:b/>
          <w:bCs/>
          <w:sz w:val="18"/>
          <w:szCs w:val="18"/>
          <w:rtl/>
        </w:rPr>
        <w:t>هاي</w:t>
      </w:r>
      <w:r>
        <w:rPr>
          <w:rFonts w:ascii="B Mitra" w:cs="B Mitra"/>
          <w:b/>
          <w:bCs/>
          <w:sz w:val="18"/>
          <w:szCs w:val="18"/>
        </w:rPr>
        <w:t xml:space="preserve"> </w:t>
      </w:r>
      <w:r>
        <w:rPr>
          <w:rFonts w:ascii="B Mitra" w:cs="B Mitra"/>
          <w:b/>
          <w:bCs/>
          <w:sz w:val="18"/>
          <w:szCs w:val="18"/>
          <w:rtl/>
        </w:rPr>
        <w:t>تعامل</w:t>
      </w:r>
      <w:r>
        <w:rPr>
          <w:rFonts w:ascii="B Mitra" w:cs="B Mitra"/>
          <w:b/>
          <w:bCs/>
          <w:sz w:val="18"/>
          <w:szCs w:val="18"/>
        </w:rPr>
        <w:t xml:space="preserve"> </w:t>
      </w:r>
      <w:r>
        <w:rPr>
          <w:rFonts w:ascii="B Mitra" w:cs="B Mitra"/>
          <w:b/>
          <w:bCs/>
          <w:sz w:val="18"/>
          <w:szCs w:val="18"/>
          <w:rtl/>
        </w:rPr>
        <w:t>با</w:t>
      </w:r>
      <w:r>
        <w:rPr>
          <w:rFonts w:ascii="B Mitra" w:cs="B Mitra"/>
          <w:b/>
          <w:bCs/>
          <w:sz w:val="18"/>
          <w:szCs w:val="18"/>
        </w:rPr>
        <w:t xml:space="preserve"> </w:t>
      </w:r>
      <w:r>
        <w:rPr>
          <w:rFonts w:ascii="B Mitra" w:cs="B Mitra"/>
          <w:b/>
          <w:bCs/>
          <w:sz w:val="18"/>
          <w:szCs w:val="18"/>
          <w:rtl/>
        </w:rPr>
        <w:t>مخاطب</w:t>
      </w:r>
    </w:p>
    <w:p w:rsidR="003059EC" w:rsidRDefault="003059EC" w:rsidP="00ED42D0">
      <w:pPr>
        <w:pStyle w:val="matn"/>
        <w:rPr>
          <w:rtl/>
        </w:rPr>
      </w:pPr>
      <w:r>
        <w:rPr>
          <w:rFonts w:hint="eastAsia"/>
          <w:rtl/>
        </w:rPr>
        <w:t>مسجدنما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رسانه</w:t>
      </w:r>
      <w:r>
        <w:rPr>
          <w:rtl/>
        </w:rPr>
        <w:t xml:space="preserve"> </w:t>
      </w:r>
      <w:r>
        <w:rPr>
          <w:rFonts w:hint="eastAsia"/>
          <w:rtl/>
        </w:rPr>
        <w:t>ارتباطي،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راستاي</w:t>
      </w:r>
      <w:r>
        <w:rPr>
          <w:rtl/>
        </w:rPr>
        <w:t xml:space="preserve"> </w:t>
      </w:r>
      <w:r>
        <w:rPr>
          <w:rFonts w:hint="eastAsia"/>
          <w:rtl/>
        </w:rPr>
        <w:t>توجه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مخاطبان،</w:t>
      </w:r>
      <w:r>
        <w:rPr>
          <w:rtl/>
        </w:rPr>
        <w:t xml:space="preserve"> </w:t>
      </w:r>
      <w:r>
        <w:rPr>
          <w:rFonts w:hint="eastAsia"/>
          <w:spacing w:val="-2"/>
          <w:w w:val="92"/>
          <w:rtl/>
        </w:rPr>
        <w:t>بخش</w:t>
      </w:r>
      <w:r>
        <w:rPr>
          <w:rFonts w:hint="eastAsia"/>
          <w:spacing w:val="-2"/>
          <w:w w:val="92"/>
        </w:rPr>
        <w:t>‌</w:t>
      </w:r>
      <w:r>
        <w:rPr>
          <w:rFonts w:hint="eastAsia"/>
          <w:spacing w:val="-2"/>
          <w:w w:val="92"/>
          <w:rtl/>
        </w:rPr>
        <w:t>هايي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چون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نظرسنجي،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دريافت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و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بازنشر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توليدات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مخاطبان،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اعلام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نيازها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و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دريافت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سفارش</w:t>
      </w:r>
      <w:r>
        <w:rPr>
          <w:rFonts w:hint="eastAsia"/>
          <w:spacing w:val="-2"/>
          <w:w w:val="92"/>
        </w:rPr>
        <w:t>‌</w:t>
      </w:r>
      <w:r>
        <w:rPr>
          <w:rFonts w:hint="eastAsia"/>
          <w:spacing w:val="-2"/>
          <w:w w:val="92"/>
          <w:rtl/>
        </w:rPr>
        <w:t>هاي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فعالان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فرهنگي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مساجد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را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ايجاد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کرده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است</w:t>
      </w:r>
      <w:r>
        <w:rPr>
          <w:spacing w:val="-2"/>
          <w:w w:val="92"/>
          <w:rtl/>
        </w:rPr>
        <w:t xml:space="preserve">. </w:t>
      </w:r>
      <w:r>
        <w:rPr>
          <w:rFonts w:hint="eastAsia"/>
          <w:spacing w:val="-2"/>
          <w:w w:val="92"/>
          <w:rtl/>
        </w:rPr>
        <w:t>علاوه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بر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استفاده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از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ابزارهاي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معمولي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چون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دريافت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و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پاسخگويي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به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نظر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کاربران،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تماس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با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ما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و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رايانامه،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مسجدنما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در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نمايشگاه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رسانه</w:t>
      </w:r>
      <w:r>
        <w:rPr>
          <w:rFonts w:hint="eastAsia"/>
          <w:spacing w:val="-2"/>
          <w:w w:val="92"/>
        </w:rPr>
        <w:t>‌</w:t>
      </w:r>
      <w:r>
        <w:rPr>
          <w:rFonts w:hint="eastAsia"/>
          <w:spacing w:val="-2"/>
          <w:w w:val="92"/>
          <w:rtl/>
        </w:rPr>
        <w:t>هاي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ديجيتال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انقلاب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اسلامي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و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گردهم</w:t>
      </w:r>
      <w:r>
        <w:rPr>
          <w:rFonts w:hint="eastAsia"/>
          <w:spacing w:val="-2"/>
          <w:w w:val="92"/>
        </w:rPr>
        <w:t>‌</w:t>
      </w:r>
      <w:r>
        <w:rPr>
          <w:rFonts w:hint="eastAsia"/>
          <w:spacing w:val="-2"/>
          <w:w w:val="92"/>
          <w:rtl/>
        </w:rPr>
        <w:t>آيي</w:t>
      </w:r>
      <w:r>
        <w:rPr>
          <w:rFonts w:hint="eastAsia"/>
          <w:spacing w:val="-2"/>
          <w:w w:val="92"/>
        </w:rPr>
        <w:t>‌</w:t>
      </w:r>
      <w:r>
        <w:rPr>
          <w:rFonts w:hint="eastAsia"/>
          <w:spacing w:val="-2"/>
          <w:w w:val="92"/>
          <w:rtl/>
        </w:rPr>
        <w:t>هاي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مشابه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حضور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به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هم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مي</w:t>
      </w:r>
      <w:r>
        <w:rPr>
          <w:rFonts w:hint="eastAsia"/>
          <w:spacing w:val="-2"/>
          <w:w w:val="92"/>
        </w:rPr>
        <w:t>‌</w:t>
      </w:r>
      <w:r>
        <w:rPr>
          <w:rFonts w:hint="eastAsia"/>
          <w:spacing w:val="-2"/>
          <w:w w:val="92"/>
          <w:rtl/>
        </w:rPr>
        <w:t>رساند؛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ضمن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اينکه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بخش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ايده</w:t>
      </w:r>
      <w:r>
        <w:rPr>
          <w:rFonts w:hint="eastAsia"/>
          <w:spacing w:val="-2"/>
          <w:w w:val="92"/>
        </w:rPr>
        <w:t>‌</w:t>
      </w:r>
      <w:r>
        <w:rPr>
          <w:rFonts w:hint="eastAsia"/>
          <w:spacing w:val="-2"/>
          <w:w w:val="92"/>
          <w:rtl/>
        </w:rPr>
        <w:t>ها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و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تجربيات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خود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به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تنهايي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حجم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عظيمي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از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ارتباطات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مخاطبان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را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شکل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مي</w:t>
      </w:r>
      <w:r>
        <w:rPr>
          <w:rFonts w:hint="eastAsia"/>
          <w:spacing w:val="-2"/>
          <w:w w:val="92"/>
        </w:rPr>
        <w:t>‌</w:t>
      </w:r>
      <w:r>
        <w:rPr>
          <w:rFonts w:hint="eastAsia"/>
          <w:spacing w:val="-2"/>
          <w:w w:val="92"/>
          <w:rtl/>
        </w:rPr>
        <w:t>دهد</w:t>
      </w:r>
      <w:r>
        <w:rPr>
          <w:spacing w:val="-2"/>
          <w:w w:val="92"/>
          <w:rtl/>
        </w:rPr>
        <w:t xml:space="preserve">. </w:t>
      </w:r>
      <w:r>
        <w:rPr>
          <w:rFonts w:hint="eastAsia"/>
          <w:spacing w:val="-2"/>
          <w:w w:val="92"/>
          <w:rtl/>
        </w:rPr>
        <w:t>گفتني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است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نيمي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از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مطالب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صفحه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اول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تارنما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به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توليدات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ارسالي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مسجدي</w:t>
      </w:r>
      <w:r>
        <w:rPr>
          <w:rFonts w:hint="eastAsia"/>
          <w:spacing w:val="-2"/>
          <w:w w:val="92"/>
        </w:rPr>
        <w:t>‌</w:t>
      </w:r>
      <w:r>
        <w:rPr>
          <w:rFonts w:hint="eastAsia"/>
          <w:spacing w:val="-2"/>
          <w:w w:val="92"/>
          <w:rtl/>
        </w:rPr>
        <w:t>ها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اختصاص</w:t>
      </w:r>
      <w:r>
        <w:rPr>
          <w:spacing w:val="-2"/>
          <w:w w:val="92"/>
          <w:rtl/>
        </w:rPr>
        <w:t xml:space="preserve"> </w:t>
      </w:r>
      <w:r>
        <w:rPr>
          <w:rFonts w:hint="eastAsia"/>
          <w:spacing w:val="-2"/>
          <w:w w:val="92"/>
          <w:rtl/>
        </w:rPr>
        <w:t>دارد</w:t>
      </w:r>
      <w:r>
        <w:rPr>
          <w:spacing w:val="-2"/>
          <w:w w:val="92"/>
          <w:rtl/>
        </w:rPr>
        <w:t>.</w:t>
      </w:r>
    </w:p>
    <w:p w:rsidR="003059EC" w:rsidRDefault="003059EC" w:rsidP="00ED42D0">
      <w:pPr>
        <w:pStyle w:val="NoParagraphStyle"/>
        <w:suppressAutoHyphens/>
        <w:rPr>
          <w:rFonts w:ascii="B Nazanin" w:cs="B Nazanin"/>
          <w:sz w:val="22"/>
          <w:szCs w:val="22"/>
        </w:rPr>
      </w:pPr>
      <w:r>
        <w:rPr>
          <w:rFonts w:ascii="B Nazanin" w:cs="B Nazanin"/>
          <w:sz w:val="22"/>
          <w:szCs w:val="22"/>
          <w:rtl/>
        </w:rPr>
        <w:t>با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مسجدنما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همراه</w:t>
      </w:r>
      <w:r>
        <w:rPr>
          <w:rFonts w:ascii="B Nazanin" w:cs="B Nazanin"/>
          <w:sz w:val="22"/>
          <w:szCs w:val="22"/>
        </w:rPr>
        <w:t xml:space="preserve"> </w:t>
      </w:r>
      <w:r>
        <w:rPr>
          <w:rFonts w:ascii="B Nazanin" w:cs="B Nazanin"/>
          <w:sz w:val="22"/>
          <w:szCs w:val="22"/>
          <w:rtl/>
        </w:rPr>
        <w:t>باشيد</w:t>
      </w:r>
      <w:r>
        <w:rPr>
          <w:rFonts w:ascii="B Nazanin" w:cs="B Nazanin"/>
          <w:sz w:val="22"/>
          <w:szCs w:val="22"/>
        </w:rPr>
        <w:t>!</w:t>
      </w:r>
    </w:p>
    <w:p w:rsidR="003059EC" w:rsidRDefault="003059EC" w:rsidP="00ED42D0">
      <w:pPr>
        <w:pStyle w:val="NoParagraphStyle"/>
        <w:suppressAutoHyphens/>
        <w:jc w:val="center"/>
        <w:rPr>
          <w:rFonts w:ascii="B Nazanin" w:cs="B Nazanin"/>
          <w:spacing w:val="-2"/>
        </w:rPr>
      </w:pPr>
      <w:r>
        <w:rPr>
          <w:rFonts w:ascii="B Nazanin" w:cs="B Nazanin"/>
          <w:spacing w:val="-2"/>
          <w:rtl/>
        </w:rPr>
        <w:t>دريافت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نظرات،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انتقادات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و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پيشنهادهاي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شما</w:t>
      </w:r>
      <w:r>
        <w:rPr>
          <w:rFonts w:ascii="B Nazanin" w:cs="B Nazanin"/>
          <w:spacing w:val="-2"/>
        </w:rPr>
        <w:t>:</w:t>
      </w:r>
    </w:p>
    <w:p w:rsidR="003059EC" w:rsidRDefault="003059EC" w:rsidP="00ED42D0">
      <w:pPr>
        <w:pStyle w:val="NoParagraphStyle"/>
        <w:suppressAutoHyphens/>
        <w:jc w:val="center"/>
        <w:rPr>
          <w:rFonts w:ascii="Arial" w:hAnsi="Arial" w:cs="Arial"/>
          <w:spacing w:val="-2"/>
          <w:sz w:val="20"/>
          <w:szCs w:val="20"/>
        </w:rPr>
      </w:pPr>
      <w:r>
        <w:rPr>
          <w:rFonts w:ascii="B Nazanin" w:cs="B Nazanin"/>
          <w:spacing w:val="-2"/>
          <w:rtl/>
        </w:rPr>
        <w:t>تارنماي</w:t>
      </w:r>
      <w:r>
        <w:rPr>
          <w:rFonts w:ascii="B Nazanin" w:cs="B Nazanin"/>
          <w:spacing w:val="-2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www.MasjedNama.ir</w:t>
      </w:r>
    </w:p>
    <w:p w:rsidR="003059EC" w:rsidRDefault="003059EC" w:rsidP="00ED42D0">
      <w:pPr>
        <w:pStyle w:val="NoParagraphStyle"/>
        <w:suppressAutoHyphens/>
        <w:jc w:val="center"/>
        <w:rPr>
          <w:rFonts w:ascii="Arial" w:hAnsi="Arial" w:cs="Arial"/>
          <w:spacing w:val="-2"/>
        </w:rPr>
      </w:pPr>
      <w:r>
        <w:rPr>
          <w:rFonts w:ascii="B Nazanin" w:cs="B Nazanin"/>
          <w:spacing w:val="-2"/>
          <w:rtl/>
        </w:rPr>
        <w:t>رايانامه</w:t>
      </w:r>
      <w:r>
        <w:rPr>
          <w:rFonts w:ascii="B Nazanin" w:cs="B Nazanin"/>
          <w:spacing w:val="-2"/>
        </w:rPr>
        <w:t xml:space="preserve"> </w:t>
      </w:r>
      <w:r>
        <w:rPr>
          <w:rFonts w:ascii="Arial" w:hAnsi="Arial" w:cs="Arial"/>
          <w:spacing w:val="-2"/>
        </w:rPr>
        <w:t>Masjednama@gmail.com</w:t>
      </w:r>
    </w:p>
    <w:p w:rsidR="003059EC" w:rsidRDefault="003059EC" w:rsidP="00ED42D0">
      <w:pPr>
        <w:pStyle w:val="NoParagraphStyle"/>
        <w:suppressAutoHyphens/>
        <w:jc w:val="center"/>
        <w:rPr>
          <w:rFonts w:ascii="B Nazanin" w:cs="B Nazanin"/>
          <w:spacing w:val="-2"/>
        </w:rPr>
      </w:pPr>
      <w:r>
        <w:rPr>
          <w:rFonts w:ascii="B Nazanin" w:cs="B Nazanin"/>
          <w:spacing w:val="-2"/>
          <w:rtl/>
        </w:rPr>
        <w:t>شماره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پيامک</w:t>
      </w:r>
      <w:r>
        <w:rPr>
          <w:rFonts w:ascii="B Nazanin" w:cs="B Nazanin"/>
          <w:spacing w:val="-2"/>
        </w:rPr>
        <w:t>: 1000150160170</w:t>
      </w:r>
    </w:p>
    <w:p w:rsidR="003059EC" w:rsidRDefault="003059EC" w:rsidP="00ED42D0">
      <w:pPr>
        <w:pStyle w:val="NoParagraphStyle"/>
        <w:suppressAutoHyphens/>
        <w:jc w:val="center"/>
        <w:rPr>
          <w:rFonts w:ascii="B Nazanin" w:cs="B Nazanin"/>
          <w:spacing w:val="-2"/>
        </w:rPr>
      </w:pPr>
      <w:r>
        <w:rPr>
          <w:rFonts w:ascii="B Nazanin" w:cs="B Nazanin"/>
          <w:spacing w:val="-2"/>
          <w:rtl/>
        </w:rPr>
        <w:t>اشتراک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ايميلي</w:t>
      </w:r>
      <w:r>
        <w:rPr>
          <w:rFonts w:ascii="B Nazanin" w:cs="B Nazanin"/>
          <w:spacing w:val="-2"/>
        </w:rPr>
        <w:t xml:space="preserve">: </w:t>
      </w:r>
      <w:r>
        <w:rPr>
          <w:rFonts w:ascii="B Nazanin" w:cs="B Nazanin"/>
          <w:spacing w:val="-2"/>
          <w:rtl/>
        </w:rPr>
        <w:t>دريافت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مطالب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اصلي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در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صندوق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پست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الکترونيک</w:t>
      </w:r>
      <w:r>
        <w:rPr>
          <w:rFonts w:ascii="B Nazanin" w:cs="B Nazanin"/>
          <w:spacing w:val="-2"/>
        </w:rPr>
        <w:t xml:space="preserve"> </w:t>
      </w:r>
      <w:r>
        <w:rPr>
          <w:rFonts w:ascii="B Nazanin" w:cs="B Nazanin"/>
          <w:spacing w:val="-2"/>
          <w:rtl/>
        </w:rPr>
        <w:t>شما</w:t>
      </w:r>
    </w:p>
    <w:p w:rsidR="003059EC" w:rsidRPr="00B3403A" w:rsidRDefault="00B3403A" w:rsidP="00B3403A">
      <w:pPr>
        <w:rPr>
          <w:rFonts w:asciiTheme="minorHAnsi" w:hAnsiTheme="minorHAnsi"/>
        </w:rPr>
      </w:pPr>
      <w:r>
        <w:rPr>
          <w:rFonts w:ascii="B Nazanin" w:hint="cs"/>
          <w:spacing w:val="-2"/>
          <w:rtl/>
        </w:rPr>
        <w:t>(</w:t>
      </w:r>
      <w:r w:rsidR="003059EC">
        <w:rPr>
          <w:rFonts w:ascii="B Nazanin"/>
          <w:spacing w:val="-2"/>
          <w:rtl/>
        </w:rPr>
        <w:t>از</w:t>
      </w:r>
      <w:r w:rsidR="003059EC">
        <w:rPr>
          <w:rFonts w:ascii="B Nazanin"/>
          <w:spacing w:val="-2"/>
        </w:rPr>
        <w:t xml:space="preserve"> </w:t>
      </w:r>
      <w:r w:rsidR="003059EC">
        <w:rPr>
          <w:rFonts w:ascii="B Nazanin"/>
          <w:spacing w:val="-2"/>
          <w:rtl/>
        </w:rPr>
        <w:t>طريق</w:t>
      </w:r>
      <w:r w:rsidR="003059EC">
        <w:rPr>
          <w:rFonts w:ascii="B Nazanin"/>
          <w:spacing w:val="-2"/>
        </w:rPr>
        <w:t xml:space="preserve"> </w:t>
      </w:r>
      <w:r w:rsidR="003059EC">
        <w:rPr>
          <w:rFonts w:ascii="B Nazanin"/>
          <w:spacing w:val="-2"/>
          <w:rtl/>
        </w:rPr>
        <w:t>ثبت</w:t>
      </w:r>
      <w:r w:rsidR="003059EC">
        <w:rPr>
          <w:rFonts w:ascii="B Nazanin"/>
          <w:spacing w:val="-2"/>
        </w:rPr>
        <w:t xml:space="preserve"> </w:t>
      </w:r>
      <w:r w:rsidR="003059EC">
        <w:rPr>
          <w:rFonts w:ascii="B Nazanin"/>
          <w:spacing w:val="-2"/>
          <w:rtl/>
        </w:rPr>
        <w:t>رايانامه</w:t>
      </w:r>
      <w:r w:rsidR="003059EC">
        <w:rPr>
          <w:rFonts w:ascii="B Nazanin"/>
          <w:spacing w:val="-2"/>
        </w:rPr>
        <w:t xml:space="preserve"> </w:t>
      </w:r>
      <w:r w:rsidR="003059EC">
        <w:rPr>
          <w:rFonts w:ascii="B Nazanin"/>
          <w:spacing w:val="-2"/>
          <w:rtl/>
        </w:rPr>
        <w:t>در</w:t>
      </w:r>
      <w:r w:rsidR="003059EC">
        <w:rPr>
          <w:rFonts w:ascii="B Nazanin"/>
          <w:spacing w:val="-2"/>
        </w:rPr>
        <w:t xml:space="preserve"> </w:t>
      </w:r>
      <w:r w:rsidR="003059EC">
        <w:rPr>
          <w:rFonts w:ascii="B Nazanin"/>
          <w:spacing w:val="-2"/>
          <w:rtl/>
        </w:rPr>
        <w:t>تارنما</w:t>
      </w:r>
      <w:r>
        <w:rPr>
          <w:rFonts w:ascii="B Nazanin" w:hint="cs"/>
          <w:spacing w:val="-2"/>
          <w:rtl/>
        </w:rPr>
        <w:t>)</w:t>
      </w:r>
    </w:p>
    <w:sectPr w:rsidR="003059EC" w:rsidRPr="00B3403A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736"/>
    <w:rsid w:val="00024404"/>
    <w:rsid w:val="00161D69"/>
    <w:rsid w:val="00213AA5"/>
    <w:rsid w:val="003059EC"/>
    <w:rsid w:val="00466F6E"/>
    <w:rsid w:val="00507C9D"/>
    <w:rsid w:val="006B648B"/>
    <w:rsid w:val="007C75EE"/>
    <w:rsid w:val="00943B14"/>
    <w:rsid w:val="00B3403A"/>
    <w:rsid w:val="00B84D4E"/>
    <w:rsid w:val="00C7601F"/>
    <w:rsid w:val="00CF1CC0"/>
    <w:rsid w:val="00D432DE"/>
    <w:rsid w:val="00D45736"/>
    <w:rsid w:val="00EB6886"/>
    <w:rsid w:val="00ED42D0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D63439-A22F-420D-B960-3AAAF5BA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a">
    <w:name w:val="شناسنامه"/>
    <w:basedOn w:val="Normal"/>
    <w:uiPriority w:val="99"/>
    <w:rsid w:val="003059EC"/>
    <w:pPr>
      <w:suppressAutoHyphens/>
      <w:autoSpaceDE w:val="0"/>
      <w:autoSpaceDN w:val="0"/>
      <w:adjustRightInd w:val="0"/>
      <w:spacing w:line="24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z w:val="20"/>
      <w:szCs w:val="20"/>
    </w:rPr>
  </w:style>
  <w:style w:type="paragraph" w:customStyle="1" w:styleId="matn">
    <w:name w:val="matn"/>
    <w:basedOn w:val="Normal"/>
    <w:uiPriority w:val="99"/>
    <w:rsid w:val="003059EC"/>
    <w:pPr>
      <w:autoSpaceDE w:val="0"/>
      <w:autoSpaceDN w:val="0"/>
      <w:adjustRightInd w:val="0"/>
      <w:spacing w:line="25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2"/>
      <w:szCs w:val="22"/>
      <w:lang w:bidi="ar-YE"/>
    </w:rPr>
  </w:style>
  <w:style w:type="character" w:customStyle="1" w:styleId="bold">
    <w:name w:val="bold"/>
    <w:uiPriority w:val="99"/>
    <w:rsid w:val="003059EC"/>
    <w:rPr>
      <w:rFonts w:ascii="B Nazanin" w:cs="B Nazanin"/>
      <w:b/>
      <w:bCs/>
      <w:color w:val="000000"/>
      <w:sz w:val="20"/>
      <w:szCs w:val="20"/>
      <w:lang w:bidi="ar-SA"/>
    </w:rPr>
  </w:style>
  <w:style w:type="character" w:customStyle="1" w:styleId="alaem">
    <w:name w:val="alaem"/>
    <w:uiPriority w:val="99"/>
    <w:rsid w:val="003059EC"/>
    <w:rPr>
      <w:rFonts w:ascii="Abo-thar" w:hAnsi="Abo-thar" w:cs="Abo-thar"/>
      <w:w w:val="100"/>
      <w:sz w:val="14"/>
      <w:szCs w:val="14"/>
    </w:rPr>
  </w:style>
  <w:style w:type="paragraph" w:customStyle="1" w:styleId="titr1">
    <w:name w:val="titr 1"/>
    <w:basedOn w:val="matn"/>
    <w:uiPriority w:val="99"/>
    <w:rsid w:val="003059EC"/>
    <w:pPr>
      <w:spacing w:before="57"/>
    </w:pPr>
    <w:rPr>
      <w:b/>
      <w:bCs/>
      <w:color w:val="FF0000"/>
      <w:spacing w:val="-5"/>
    </w:rPr>
  </w:style>
  <w:style w:type="paragraph" w:customStyle="1" w:styleId="NoParagraphStyle">
    <w:name w:val="[No Paragraph Style]"/>
    <w:rsid w:val="003059EC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Adobe Arabic" w:hAnsi="Adobe Arabic" w:cs="Adobe Arabic"/>
      <w:color w:val="000000"/>
      <w:szCs w:val="24"/>
      <w:lang w:bidi="ar-YE"/>
    </w:rPr>
  </w:style>
  <w:style w:type="paragraph" w:customStyle="1" w:styleId="matnb">
    <w:name w:val="matn b"/>
    <w:basedOn w:val="NoParagraphStyle"/>
    <w:uiPriority w:val="99"/>
    <w:rsid w:val="003059EC"/>
    <w:pPr>
      <w:spacing w:line="260" w:lineRule="atLeast"/>
      <w:jc w:val="both"/>
    </w:pPr>
    <w:rPr>
      <w:rFonts w:ascii="B Nazanin" w:hAnsiTheme="minorHAnsi" w:cs="B Nazanin"/>
      <w:b/>
      <w:bCs/>
      <w:spacing w:val="-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1393</Words>
  <Characters>7944</Characters>
  <Application>Microsoft Office Word</Application>
  <DocSecurity>0</DocSecurity>
  <Lines>66</Lines>
  <Paragraphs>18</Paragraphs>
  <ScaleCrop>false</ScaleCrop>
  <Company>HANABAM</Company>
  <LinksUpToDate>false</LinksUpToDate>
  <CharactersWithSpaces>9319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7</cp:revision>
  <dcterms:created xsi:type="dcterms:W3CDTF">2018-01-16T15:18:00Z</dcterms:created>
  <dcterms:modified xsi:type="dcterms:W3CDTF">2026-04-19T14:21:00Z</dcterms:modified>
</cp:coreProperties>
</file>